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4"/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2F6DD7" w:rsidRPr="002F6DD7" w:rsidTr="008E09B1">
        <w:tc>
          <w:tcPr>
            <w:tcW w:w="1490" w:type="dxa"/>
          </w:tcPr>
          <w:p w:rsidR="002F6DD7" w:rsidRPr="002F6DD7" w:rsidRDefault="002F6DD7" w:rsidP="002F6DD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6946" w:type="dxa"/>
          </w:tcPr>
          <w:p w:rsidR="002F6DD7" w:rsidRPr="002F6DD7" w:rsidRDefault="002F6DD7" w:rsidP="002F6D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F6DD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5E806F4B" wp14:editId="003A7A46">
                  <wp:extent cx="336550" cy="270510"/>
                  <wp:effectExtent l="0" t="0" r="0" b="0"/>
                  <wp:docPr id="1" name="image2.jpg" descr="https://encrypted-tbn3.gstatic.com/images?q=tbn:ANd9GcTR_GUI5EPyOEK6um2kyg6eACYYnj1haXG9MxGdoujDVTj1_iFcOIaX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5E7183BA" wp14:editId="43D76E88">
                  <wp:extent cx="255905" cy="292735"/>
                  <wp:effectExtent l="0" t="0" r="0" b="0"/>
                  <wp:docPr id="2" name="image3.jpg" descr="https://encrypted-tbn0.gstatic.com/images?q=tbn:ANd9GcTvvDl_ebnd8odiydXufOqYKv4rCuxO9y-XeLVr3KtXGuZVxhtAHkt7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3AB83837" wp14:editId="48516388">
                  <wp:extent cx="394970" cy="263525"/>
                  <wp:effectExtent l="0" t="0" r="0" b="0"/>
                  <wp:docPr id="3" name="image1.png" descr="https://encrypted-tbn0.gstatic.com/images?q=tbn:ANd9GcRQa4AbY2jZfcTg4OuX6XQLSjLpy95-BAzjbZ8pHZhl1yzi16mQ-fOr8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F6DD7" w:rsidRPr="002F6DD7" w:rsidRDefault="002F6DD7" w:rsidP="002F6DD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2F6DD7" w:rsidRPr="002F6DD7" w:rsidTr="008E09B1">
        <w:trPr>
          <w:trHeight w:val="1614"/>
        </w:trPr>
        <w:tc>
          <w:tcPr>
            <w:tcW w:w="1490" w:type="dxa"/>
          </w:tcPr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7564322B" wp14:editId="1FE58CB1">
                  <wp:extent cx="768350" cy="592455"/>
                  <wp:effectExtent l="0" t="0" r="0" b="0"/>
                  <wp:docPr id="4" name="image5.pn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MIUR USR CALABRIA</w:t>
            </w:r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Distretto Scolastico n. 17 di Amantea (CS)</w:t>
            </w:r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ISTITUTO   </w:t>
            </w:r>
            <w:proofErr w:type="gram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DI  ISTRUZIONE</w:t>
            </w:r>
            <w:proofErr w:type="gram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 SUPERIORE</w:t>
            </w:r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Istituto Professionale: Odontotecnico – Manutenzione ed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Ass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Tecn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e.B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.  –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Amm.Fin.Marketing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– Elettronico – Nautico</w:t>
            </w:r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Via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S.Antonio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Loc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S.Procopio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- 87032  </w:t>
            </w: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(CS)</w:t>
            </w:r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  <w:lang w:eastAsia="it-IT"/>
              </w:rPr>
              <w:t>🕿</w:t>
            </w: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Centralino  0982/ 41969 –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Sito:www.iispoloamantea.edu.it</w:t>
            </w:r>
            <w:proofErr w:type="spellEnd"/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E-mail: </w:t>
            </w:r>
            <w:hyperlink r:id="rId9">
              <w:r w:rsidRPr="002F6DD7">
                <w:rPr>
                  <w:rFonts w:ascii="Bookman Old Style" w:eastAsia="Bookman Old Style" w:hAnsi="Bookman Old Style" w:cs="Bookman Old Style"/>
                  <w:b/>
                  <w:color w:val="0563C1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Cert</w:t>
            </w:r>
            <w:proofErr w:type="spellEnd"/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.: </w:t>
            </w:r>
            <w:hyperlink r:id="rId10">
              <w:r w:rsidRPr="002F6DD7">
                <w:rPr>
                  <w:rFonts w:ascii="Bookman Old Style" w:eastAsia="Bookman Old Style" w:hAnsi="Bookman Old Style" w:cs="Bookman Old Style"/>
                  <w:b/>
                  <w:color w:val="0563C1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</w:tcPr>
          <w:p w:rsidR="002F6DD7" w:rsidRPr="002F6DD7" w:rsidRDefault="002F6DD7" w:rsidP="002F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eastAsia="it-IT"/>
              </w:rPr>
            </w:pPr>
            <w:r w:rsidRPr="002F6DD7">
              <w:rPr>
                <w:rFonts w:ascii="Bookman Old Style" w:eastAsia="Bookman Old Style" w:hAnsi="Bookman Old Style" w:cs="Bookman Old Style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44531986" wp14:editId="4306FE80">
                  <wp:extent cx="585470" cy="570865"/>
                  <wp:effectExtent l="0" t="0" r="0" b="0"/>
                  <wp:docPr id="5" name="image4.jp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915" w:rsidRPr="00337462" w:rsidRDefault="00DC2915" w:rsidP="00D96493">
      <w:pPr>
        <w:pStyle w:val="Corpotesto"/>
        <w:spacing w:before="120"/>
        <w:ind w:left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PROT. N.  </w:t>
      </w:r>
      <w:r w:rsidR="004A0FA3" w:rsidRPr="004A0FA3">
        <w:rPr>
          <w:rFonts w:ascii="Times New Roman" w:hAnsi="Times New Roman" w:cs="Times New Roman"/>
          <w:b/>
          <w:w w:val="105"/>
          <w:sz w:val="24"/>
          <w:szCs w:val="24"/>
        </w:rPr>
        <w:t>0000711</w:t>
      </w:r>
      <w:r w:rsidR="00637F4F" w:rsidRPr="004A0FA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Pr="004A0FA3">
        <w:rPr>
          <w:rFonts w:ascii="Times New Roman" w:hAnsi="Times New Roman" w:cs="Times New Roman"/>
          <w:b/>
          <w:w w:val="105"/>
          <w:sz w:val="24"/>
          <w:szCs w:val="24"/>
        </w:rPr>
        <w:t>VI.9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</w:t>
      </w:r>
      <w:r w:rsid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</w:t>
      </w:r>
      <w:r w:rsidR="00337462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337462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337462">
        <w:rPr>
          <w:rFonts w:ascii="Times New Roman" w:hAnsi="Times New Roman" w:cs="Times New Roman"/>
          <w:b/>
          <w:w w:val="105"/>
          <w:sz w:val="24"/>
          <w:szCs w:val="24"/>
        </w:rPr>
        <w:tab/>
        <w:t xml:space="preserve">  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A</w:t>
      </w:r>
      <w:r w:rsidR="00337462" w:rsidRPr="00337462">
        <w:rPr>
          <w:rFonts w:ascii="Times New Roman" w:hAnsi="Times New Roman" w:cs="Times New Roman"/>
          <w:b/>
          <w:w w:val="105"/>
          <w:sz w:val="24"/>
          <w:szCs w:val="24"/>
        </w:rPr>
        <w:t>mantea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r w:rsidR="0093572F">
        <w:rPr>
          <w:rFonts w:ascii="Times New Roman" w:hAnsi="Times New Roman" w:cs="Times New Roman"/>
          <w:b/>
          <w:w w:val="105"/>
          <w:sz w:val="24"/>
          <w:szCs w:val="24"/>
        </w:rPr>
        <w:t>05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-</w:t>
      </w:r>
      <w:r w:rsidR="00244CB6">
        <w:rPr>
          <w:rFonts w:ascii="Times New Roman" w:hAnsi="Times New Roman" w:cs="Times New Roman"/>
          <w:b/>
          <w:w w:val="105"/>
          <w:sz w:val="24"/>
          <w:szCs w:val="24"/>
        </w:rPr>
        <w:t>02-2022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671406" w:rsidRPr="00337462" w:rsidRDefault="00671406" w:rsidP="00671406">
      <w:pPr>
        <w:pStyle w:val="Corpotesto"/>
        <w:spacing w:before="120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VERBALE </w:t>
      </w:r>
      <w:r w:rsidR="00D22A4E" w:rsidRPr="00337462">
        <w:rPr>
          <w:rFonts w:ascii="Times New Roman" w:hAnsi="Times New Roman" w:cs="Times New Roman"/>
          <w:b/>
          <w:w w:val="105"/>
          <w:sz w:val="24"/>
          <w:szCs w:val="24"/>
        </w:rPr>
        <w:t>n.</w:t>
      </w:r>
      <w:r w:rsidR="00244CB6"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 w:rsidR="00D22A4E"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RIUNIONE </w:t>
      </w:r>
      <w:r w:rsidR="00643153"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PERIODICA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S</w:t>
      </w:r>
      <w:r w:rsidR="00643153"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ERVIZIO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P</w:t>
      </w:r>
      <w:r w:rsidR="00643153"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REVENZIONE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P</w:t>
      </w:r>
      <w:r w:rsidR="00643153" w:rsidRPr="00337462">
        <w:rPr>
          <w:rFonts w:ascii="Times New Roman" w:hAnsi="Times New Roman" w:cs="Times New Roman"/>
          <w:b/>
          <w:w w:val="105"/>
          <w:sz w:val="24"/>
          <w:szCs w:val="24"/>
        </w:rPr>
        <w:t>ROTEZIONE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 DEL </w:t>
      </w:r>
      <w:r w:rsidR="0093572F">
        <w:rPr>
          <w:rFonts w:ascii="Times New Roman" w:hAnsi="Times New Roman" w:cs="Times New Roman"/>
          <w:b/>
          <w:w w:val="105"/>
          <w:sz w:val="24"/>
          <w:szCs w:val="24"/>
        </w:rPr>
        <w:t>05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244CB6">
        <w:rPr>
          <w:rFonts w:ascii="Times New Roman" w:hAnsi="Times New Roman" w:cs="Times New Roman"/>
          <w:b/>
          <w:w w:val="105"/>
          <w:sz w:val="24"/>
          <w:szCs w:val="24"/>
        </w:rPr>
        <w:t>FEBBRAIO 2022</w:t>
      </w:r>
      <w:r w:rsidR="001A483E">
        <w:rPr>
          <w:rFonts w:ascii="Times New Roman" w:hAnsi="Times New Roman" w:cs="Times New Roman"/>
          <w:b/>
          <w:w w:val="105"/>
          <w:sz w:val="24"/>
          <w:szCs w:val="24"/>
        </w:rPr>
        <w:t xml:space="preserve"> – </w:t>
      </w:r>
      <w:proofErr w:type="spellStart"/>
      <w:r w:rsidR="001A483E">
        <w:rPr>
          <w:rFonts w:ascii="Times New Roman" w:hAnsi="Times New Roman" w:cs="Times New Roman"/>
          <w:b/>
          <w:w w:val="105"/>
          <w:sz w:val="24"/>
          <w:szCs w:val="24"/>
        </w:rPr>
        <w:t>A.s.</w:t>
      </w:r>
      <w:proofErr w:type="spellEnd"/>
      <w:r w:rsidR="001A483E">
        <w:rPr>
          <w:rFonts w:ascii="Times New Roman" w:hAnsi="Times New Roman" w:cs="Times New Roman"/>
          <w:b/>
          <w:w w:val="105"/>
          <w:sz w:val="24"/>
          <w:szCs w:val="24"/>
        </w:rPr>
        <w:t xml:space="preserve"> 2021-2022</w:t>
      </w:r>
    </w:p>
    <w:p w:rsidR="00244CB6" w:rsidRDefault="00671406" w:rsidP="00245F3F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Il giorno </w:t>
      </w:r>
      <w:r w:rsidR="00244CB6">
        <w:rPr>
          <w:rFonts w:ascii="Times New Roman" w:hAnsi="Times New Roman" w:cs="Times New Roman"/>
          <w:w w:val="105"/>
          <w:sz w:val="24"/>
          <w:szCs w:val="24"/>
        </w:rPr>
        <w:t>07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44CB6">
        <w:rPr>
          <w:rFonts w:ascii="Times New Roman" w:hAnsi="Times New Roman" w:cs="Times New Roman"/>
          <w:w w:val="105"/>
          <w:sz w:val="24"/>
          <w:szCs w:val="24"/>
        </w:rPr>
        <w:t>Febbraio 2022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, in modalità da remoto, alle ore 1</w:t>
      </w:r>
      <w:r w:rsidR="0093572F">
        <w:rPr>
          <w:rFonts w:ascii="Times New Roman" w:hAnsi="Times New Roman" w:cs="Times New Roman"/>
          <w:w w:val="105"/>
          <w:sz w:val="24"/>
          <w:szCs w:val="24"/>
        </w:rPr>
        <w:t>3,15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 si è </w:t>
      </w:r>
      <w:r w:rsidR="00245F3F" w:rsidRPr="00337462">
        <w:rPr>
          <w:rFonts w:ascii="Times New Roman" w:hAnsi="Times New Roman" w:cs="Times New Roman"/>
          <w:w w:val="105"/>
          <w:sz w:val="24"/>
          <w:szCs w:val="24"/>
        </w:rPr>
        <w:t>svolta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 la riunione </w:t>
      </w:r>
      <w:r w:rsidR="00245F3F" w:rsidRPr="00337462">
        <w:rPr>
          <w:rFonts w:ascii="Times New Roman" w:hAnsi="Times New Roman" w:cs="Times New Roman"/>
          <w:w w:val="105"/>
          <w:sz w:val="24"/>
          <w:szCs w:val="24"/>
        </w:rPr>
        <w:t xml:space="preserve">periodica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del Servizio </w:t>
      </w:r>
      <w:r w:rsidR="00245F3F" w:rsidRPr="00337462">
        <w:rPr>
          <w:rFonts w:ascii="Times New Roman" w:hAnsi="Times New Roman" w:cs="Times New Roman"/>
          <w:w w:val="105"/>
          <w:sz w:val="24"/>
          <w:szCs w:val="24"/>
        </w:rPr>
        <w:t>Prevenzione e Protezione</w:t>
      </w:r>
      <w:r w:rsidR="00245F3F" w:rsidRPr="00337462">
        <w:rPr>
          <w:rFonts w:ascii="Times New Roman" w:hAnsi="Times New Roman" w:cs="Times New Roman"/>
          <w:sz w:val="24"/>
          <w:szCs w:val="24"/>
        </w:rPr>
        <w:t>. Erano presenti: la Dirigente Scolastica prof.ssa Angela De Carlo la quale ha avo</w:t>
      </w:r>
      <w:r w:rsidR="00AB210A">
        <w:rPr>
          <w:rFonts w:ascii="Times New Roman" w:hAnsi="Times New Roman" w:cs="Times New Roman"/>
          <w:sz w:val="24"/>
          <w:szCs w:val="24"/>
        </w:rPr>
        <w:t xml:space="preserve">cato a se anche la funzione di </w:t>
      </w:r>
      <w:r w:rsidR="00245F3F" w:rsidRPr="00337462">
        <w:rPr>
          <w:rFonts w:ascii="Times New Roman" w:hAnsi="Times New Roman" w:cs="Times New Roman"/>
          <w:sz w:val="24"/>
          <w:szCs w:val="24"/>
        </w:rPr>
        <w:t xml:space="preserve">Responsabile del Servizio di Prevenzione </w:t>
      </w:r>
      <w:r w:rsidR="001A483E">
        <w:rPr>
          <w:rFonts w:ascii="Times New Roman" w:hAnsi="Times New Roman" w:cs="Times New Roman"/>
          <w:sz w:val="24"/>
          <w:szCs w:val="24"/>
        </w:rPr>
        <w:t>e Protezione dai Rischi (RSPP)</w:t>
      </w:r>
      <w:r w:rsidR="00245F3F" w:rsidRPr="00337462">
        <w:rPr>
          <w:rFonts w:ascii="Times New Roman" w:hAnsi="Times New Roman" w:cs="Times New Roman"/>
          <w:sz w:val="24"/>
          <w:szCs w:val="24"/>
        </w:rPr>
        <w:t>, i Preposti prof. Di Santo Francesco</w:t>
      </w:r>
      <w:r w:rsidR="00505C67">
        <w:rPr>
          <w:rFonts w:ascii="Times New Roman" w:hAnsi="Times New Roman" w:cs="Times New Roman"/>
          <w:sz w:val="24"/>
          <w:szCs w:val="24"/>
        </w:rPr>
        <w:t xml:space="preserve">, </w:t>
      </w:r>
      <w:r w:rsidR="00245F3F" w:rsidRPr="00337462">
        <w:rPr>
          <w:rFonts w:ascii="Times New Roman" w:hAnsi="Times New Roman" w:cs="Times New Roman"/>
          <w:sz w:val="24"/>
          <w:szCs w:val="24"/>
        </w:rPr>
        <w:t xml:space="preserve">prof. Stocco Gianfranco, prof. Pasqualino </w:t>
      </w:r>
      <w:proofErr w:type="spellStart"/>
      <w:r w:rsidR="00245F3F" w:rsidRPr="00337462">
        <w:rPr>
          <w:rFonts w:ascii="Times New Roman" w:hAnsi="Times New Roman" w:cs="Times New Roman"/>
          <w:sz w:val="24"/>
          <w:szCs w:val="24"/>
        </w:rPr>
        <w:t>Sella</w:t>
      </w:r>
      <w:r w:rsidR="001A483E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1A483E">
        <w:rPr>
          <w:rFonts w:ascii="Times New Roman" w:hAnsi="Times New Roman" w:cs="Times New Roman"/>
          <w:sz w:val="24"/>
          <w:szCs w:val="24"/>
        </w:rPr>
        <w:t xml:space="preserve">, prof. Francesco </w:t>
      </w:r>
      <w:proofErr w:type="spellStart"/>
      <w:r w:rsidR="001A483E">
        <w:rPr>
          <w:rFonts w:ascii="Times New Roman" w:hAnsi="Times New Roman" w:cs="Times New Roman"/>
          <w:sz w:val="24"/>
          <w:szCs w:val="24"/>
        </w:rPr>
        <w:t>Coscarella</w:t>
      </w:r>
      <w:proofErr w:type="spellEnd"/>
      <w:r w:rsidR="00245F3F" w:rsidRPr="00337462">
        <w:rPr>
          <w:rFonts w:ascii="Times New Roman" w:hAnsi="Times New Roman" w:cs="Times New Roman"/>
          <w:sz w:val="24"/>
          <w:szCs w:val="24"/>
        </w:rPr>
        <w:t xml:space="preserve">, il DSGA Dott. Calabria Antonio, il Medico Competente dott. Pietro Borsani, </w:t>
      </w:r>
      <w:r w:rsidR="00505C67">
        <w:rPr>
          <w:rFonts w:ascii="Times New Roman" w:hAnsi="Times New Roman" w:cs="Times New Roman"/>
          <w:sz w:val="24"/>
          <w:szCs w:val="24"/>
        </w:rPr>
        <w:t>e il prof. De Grazia Franco con la funzione di supporto all’organizzazione delle prove di evacuazione</w:t>
      </w:r>
      <w:r w:rsidR="00244CB6">
        <w:rPr>
          <w:rFonts w:ascii="Times New Roman" w:hAnsi="Times New Roman" w:cs="Times New Roman"/>
          <w:sz w:val="24"/>
          <w:szCs w:val="24"/>
        </w:rPr>
        <w:t>.</w:t>
      </w:r>
    </w:p>
    <w:p w:rsidR="00245F3F" w:rsidRPr="00337462" w:rsidRDefault="00244CB6" w:rsidP="00245F3F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 anche gli addetti all’emergenza ed evacuazione, gli addetti al primo soccorso, gli addetti antincendio</w:t>
      </w:r>
      <w:r w:rsidR="00505C67" w:rsidRPr="00337462">
        <w:rPr>
          <w:rFonts w:ascii="Times New Roman" w:hAnsi="Times New Roman" w:cs="Times New Roman"/>
          <w:sz w:val="24"/>
          <w:szCs w:val="24"/>
        </w:rPr>
        <w:t xml:space="preserve"> </w:t>
      </w:r>
      <w:r w:rsidR="00245F3F" w:rsidRPr="00337462">
        <w:rPr>
          <w:rFonts w:ascii="Times New Roman" w:hAnsi="Times New Roman" w:cs="Times New Roman"/>
          <w:sz w:val="24"/>
          <w:szCs w:val="24"/>
        </w:rPr>
        <w:t>(si allega foglio firme</w:t>
      </w:r>
      <w:r w:rsidR="00C624BF">
        <w:rPr>
          <w:rFonts w:ascii="Times New Roman" w:hAnsi="Times New Roman" w:cs="Times New Roman"/>
          <w:sz w:val="24"/>
          <w:szCs w:val="24"/>
        </w:rPr>
        <w:t xml:space="preserve">, risulta assente la prof.ssa </w:t>
      </w:r>
      <w:proofErr w:type="spellStart"/>
      <w:r w:rsidR="00C624BF">
        <w:rPr>
          <w:rFonts w:ascii="Times New Roman" w:hAnsi="Times New Roman" w:cs="Times New Roman"/>
          <w:sz w:val="24"/>
          <w:szCs w:val="24"/>
        </w:rPr>
        <w:t>Feraca</w:t>
      </w:r>
      <w:proofErr w:type="spellEnd"/>
      <w:r w:rsidR="00C624BF">
        <w:rPr>
          <w:rFonts w:ascii="Times New Roman" w:hAnsi="Times New Roman" w:cs="Times New Roman"/>
          <w:sz w:val="24"/>
          <w:szCs w:val="24"/>
        </w:rPr>
        <w:t xml:space="preserve"> Liliana</w:t>
      </w:r>
      <w:r w:rsidR="00245F3F" w:rsidRPr="00337462">
        <w:rPr>
          <w:rFonts w:ascii="Times New Roman" w:hAnsi="Times New Roman" w:cs="Times New Roman"/>
          <w:sz w:val="24"/>
          <w:szCs w:val="24"/>
        </w:rPr>
        <w:t xml:space="preserve">) per discutere i seguenti punti all’ordine del giorno, come da suddetta convocazione: </w:t>
      </w:r>
    </w:p>
    <w:p w:rsidR="00CE6135" w:rsidRPr="00CE6135" w:rsidRDefault="00CE6135" w:rsidP="00CE6135">
      <w:pPr>
        <w:spacing w:before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7123" w:rsidRPr="00AA7123" w:rsidRDefault="00AA7123" w:rsidP="00CE6135">
      <w:pPr>
        <w:numPr>
          <w:ilvl w:val="0"/>
          <w:numId w:val="8"/>
        </w:numPr>
        <w:tabs>
          <w:tab w:val="left" w:pos="814"/>
        </w:tabs>
        <w:spacing w:before="1"/>
        <w:ind w:hanging="36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Comunicazione della Dirigente Scolastica/RSPP</w:t>
      </w:r>
    </w:p>
    <w:p w:rsidR="00CE6135" w:rsidRPr="00CE6135" w:rsidRDefault="00CE6135" w:rsidP="00CE6135">
      <w:pPr>
        <w:numPr>
          <w:ilvl w:val="0"/>
          <w:numId w:val="8"/>
        </w:numPr>
        <w:tabs>
          <w:tab w:val="left" w:pos="814"/>
        </w:tabs>
        <w:spacing w:before="1"/>
        <w:ind w:hanging="362"/>
        <w:rPr>
          <w:rFonts w:ascii="Times New Roman" w:eastAsia="Times New Roman" w:hAnsi="Times New Roman" w:cs="Times New Roman"/>
          <w:b/>
          <w:sz w:val="24"/>
        </w:rPr>
      </w:pP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Stato</w:t>
      </w:r>
      <w:r w:rsidRPr="00CE6135">
        <w:rPr>
          <w:rFonts w:ascii="Times New Roman" w:eastAsia="Times New Roman" w:hAnsi="Times New Roman" w:cs="Times New Roman"/>
          <w:b/>
          <w:spacing w:val="-6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del</w:t>
      </w:r>
      <w:r w:rsidRPr="00CE6135">
        <w:rPr>
          <w:rFonts w:ascii="Times New Roman" w:eastAsia="Times New Roman" w:hAnsi="Times New Roman" w:cs="Times New Roman"/>
          <w:b/>
          <w:spacing w:val="-7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Documento</w:t>
      </w:r>
      <w:r w:rsidRPr="00CE6135">
        <w:rPr>
          <w:rFonts w:ascii="Times New Roman" w:eastAsia="Times New Roman" w:hAnsi="Times New Roman" w:cs="Times New Roman"/>
          <w:b/>
          <w:spacing w:val="-8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Valutazione</w:t>
      </w:r>
      <w:r w:rsidRPr="00CE6135">
        <w:rPr>
          <w:rFonts w:ascii="Times New Roman" w:eastAsia="Times New Roman" w:hAnsi="Times New Roman" w:cs="Times New Roman"/>
          <w:b/>
          <w:spacing w:val="-6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Rischi</w:t>
      </w:r>
      <w:r w:rsidRPr="00CE6135">
        <w:rPr>
          <w:rFonts w:ascii="Times New Roman" w:eastAsia="Times New Roman" w:hAnsi="Times New Roman" w:cs="Times New Roman"/>
          <w:b/>
          <w:spacing w:val="-7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e</w:t>
      </w:r>
      <w:r w:rsidR="0093572F">
        <w:rPr>
          <w:rFonts w:ascii="Times New Roman" w:eastAsia="Times New Roman" w:hAnsi="Times New Roman" w:cs="Times New Roman"/>
          <w:b/>
          <w:w w:val="105"/>
          <w:sz w:val="24"/>
        </w:rPr>
        <w:t xml:space="preserve"> Piano di Emergenza ed Evacuazione e </w:t>
      </w:r>
      <w:r w:rsidRPr="00CE6135">
        <w:rPr>
          <w:rFonts w:ascii="Times New Roman" w:eastAsia="Times New Roman" w:hAnsi="Times New Roman" w:cs="Times New Roman"/>
          <w:b/>
          <w:spacing w:val="-2"/>
          <w:w w:val="105"/>
          <w:sz w:val="24"/>
        </w:rPr>
        <w:t>aggiornamento.</w:t>
      </w:r>
    </w:p>
    <w:p w:rsidR="00CE6135" w:rsidRPr="00CE6135" w:rsidRDefault="00CE6135" w:rsidP="00CE6135">
      <w:pPr>
        <w:numPr>
          <w:ilvl w:val="0"/>
          <w:numId w:val="8"/>
        </w:numPr>
        <w:tabs>
          <w:tab w:val="left" w:pos="814"/>
        </w:tabs>
        <w:spacing w:before="1"/>
        <w:ind w:hanging="362"/>
        <w:rPr>
          <w:rFonts w:ascii="Times New Roman" w:eastAsia="Times New Roman" w:hAnsi="Times New Roman" w:cs="Times New Roman"/>
          <w:b/>
          <w:sz w:val="24"/>
        </w:rPr>
      </w:pPr>
      <w:r w:rsidRPr="00CE6135">
        <w:rPr>
          <w:rFonts w:ascii="Times New Roman" w:eastAsia="Times New Roman" w:hAnsi="Times New Roman" w:cs="Times New Roman"/>
          <w:b/>
          <w:sz w:val="24"/>
        </w:rPr>
        <w:t>Criticità rilevate durante l’evento tellurico del 20 Febbraio 2022.</w:t>
      </w:r>
    </w:p>
    <w:p w:rsidR="00CE6135" w:rsidRPr="00CE6135" w:rsidRDefault="00CE6135" w:rsidP="00CE6135">
      <w:pPr>
        <w:numPr>
          <w:ilvl w:val="0"/>
          <w:numId w:val="8"/>
        </w:numPr>
        <w:tabs>
          <w:tab w:val="left" w:pos="875"/>
          <w:tab w:val="left" w:pos="876"/>
        </w:tabs>
        <w:ind w:left="875" w:hanging="424"/>
        <w:rPr>
          <w:rFonts w:ascii="Times New Roman" w:eastAsia="Times New Roman" w:hAnsi="Times New Roman" w:cs="Times New Roman"/>
          <w:b/>
          <w:sz w:val="24"/>
        </w:rPr>
      </w:pP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Informazione,</w:t>
      </w:r>
      <w:r w:rsidRPr="00CE6135">
        <w:rPr>
          <w:rFonts w:ascii="Times New Roman" w:eastAsia="Times New Roman" w:hAnsi="Times New Roman" w:cs="Times New Roman"/>
          <w:b/>
          <w:spacing w:val="-8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formazione,</w:t>
      </w:r>
      <w:r w:rsidRPr="00CE6135">
        <w:rPr>
          <w:rFonts w:ascii="Times New Roman" w:eastAsia="Times New Roman" w:hAnsi="Times New Roman" w:cs="Times New Roman"/>
          <w:b/>
          <w:spacing w:val="-10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addestramento</w:t>
      </w:r>
      <w:r w:rsidRPr="00CE6135">
        <w:rPr>
          <w:rFonts w:ascii="Times New Roman" w:eastAsia="Times New Roman" w:hAnsi="Times New Roman" w:cs="Times New Roman"/>
          <w:b/>
          <w:spacing w:val="-5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(</w:t>
      </w:r>
      <w:proofErr w:type="spellStart"/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artt</w:t>
      </w:r>
      <w:proofErr w:type="spellEnd"/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:</w:t>
      </w:r>
      <w:r w:rsidRPr="00CE6135">
        <w:rPr>
          <w:rFonts w:ascii="Times New Roman" w:eastAsia="Times New Roman" w:hAnsi="Times New Roman" w:cs="Times New Roman"/>
          <w:b/>
          <w:spacing w:val="-6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36</w:t>
      </w:r>
      <w:r w:rsidRPr="00CE6135">
        <w:rPr>
          <w:rFonts w:ascii="Times New Roman" w:eastAsia="Times New Roman" w:hAnsi="Times New Roman" w:cs="Times New Roman"/>
          <w:b/>
          <w:spacing w:val="-8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e</w:t>
      </w:r>
      <w:r w:rsidRPr="00CE6135">
        <w:rPr>
          <w:rFonts w:ascii="Times New Roman" w:eastAsia="Times New Roman" w:hAnsi="Times New Roman" w:cs="Times New Roman"/>
          <w:b/>
          <w:spacing w:val="-7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37</w:t>
      </w:r>
      <w:r w:rsidRPr="00CE6135">
        <w:rPr>
          <w:rFonts w:ascii="Times New Roman" w:eastAsia="Times New Roman" w:hAnsi="Times New Roman" w:cs="Times New Roman"/>
          <w:b/>
          <w:spacing w:val="-5"/>
          <w:w w:val="105"/>
          <w:sz w:val="24"/>
        </w:rPr>
        <w:t xml:space="preserve"> </w:t>
      </w:r>
      <w:proofErr w:type="spellStart"/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D.Lgs</w:t>
      </w:r>
      <w:proofErr w:type="spellEnd"/>
      <w:r w:rsidRPr="00CE6135">
        <w:rPr>
          <w:rFonts w:ascii="Times New Roman" w:eastAsia="Times New Roman" w:hAnsi="Times New Roman" w:cs="Times New Roman"/>
          <w:b/>
          <w:spacing w:val="-3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spacing w:val="-2"/>
          <w:w w:val="105"/>
          <w:sz w:val="24"/>
        </w:rPr>
        <w:t>81/08).</w:t>
      </w:r>
    </w:p>
    <w:p w:rsidR="00CE6135" w:rsidRPr="00CE6135" w:rsidRDefault="00CE6135" w:rsidP="00CE6135">
      <w:pPr>
        <w:numPr>
          <w:ilvl w:val="0"/>
          <w:numId w:val="8"/>
        </w:numPr>
        <w:tabs>
          <w:tab w:val="left" w:pos="814"/>
        </w:tabs>
        <w:ind w:hanging="362"/>
        <w:rPr>
          <w:rFonts w:ascii="Times New Roman" w:eastAsia="Times New Roman" w:hAnsi="Times New Roman" w:cs="Times New Roman"/>
          <w:b/>
          <w:sz w:val="24"/>
        </w:rPr>
      </w:pP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Programmazione</w:t>
      </w:r>
      <w:r w:rsidRPr="00CE6135">
        <w:rPr>
          <w:rFonts w:ascii="Times New Roman" w:eastAsia="Times New Roman" w:hAnsi="Times New Roman" w:cs="Times New Roman"/>
          <w:b/>
          <w:spacing w:val="-6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Prove</w:t>
      </w:r>
      <w:r w:rsidRPr="00CE6135">
        <w:rPr>
          <w:rFonts w:ascii="Times New Roman" w:eastAsia="Times New Roman" w:hAnsi="Times New Roman" w:cs="Times New Roman"/>
          <w:b/>
          <w:spacing w:val="-7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di</w:t>
      </w:r>
      <w:r w:rsidRPr="00CE6135">
        <w:rPr>
          <w:rFonts w:ascii="Times New Roman" w:eastAsia="Times New Roman" w:hAnsi="Times New Roman" w:cs="Times New Roman"/>
          <w:b/>
          <w:spacing w:val="-7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evacuazione</w:t>
      </w:r>
      <w:r w:rsidRPr="00CE6135">
        <w:rPr>
          <w:rFonts w:ascii="Times New Roman" w:eastAsia="Times New Roman" w:hAnsi="Times New Roman" w:cs="Times New Roman"/>
          <w:b/>
          <w:spacing w:val="-7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(art.</w:t>
      </w:r>
      <w:r w:rsidRPr="00CE6135">
        <w:rPr>
          <w:rFonts w:ascii="Times New Roman" w:eastAsia="Times New Roman" w:hAnsi="Times New Roman" w:cs="Times New Roman"/>
          <w:b/>
          <w:spacing w:val="-10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18</w:t>
      </w:r>
      <w:r w:rsidRPr="00CE6135">
        <w:rPr>
          <w:rFonts w:ascii="Times New Roman" w:eastAsia="Times New Roman" w:hAnsi="Times New Roman" w:cs="Times New Roman"/>
          <w:b/>
          <w:spacing w:val="-6"/>
          <w:w w:val="105"/>
          <w:sz w:val="24"/>
        </w:rPr>
        <w:t xml:space="preserve"> </w:t>
      </w:r>
      <w:proofErr w:type="spellStart"/>
      <w:r w:rsidRPr="00CE6135">
        <w:rPr>
          <w:rFonts w:ascii="Times New Roman" w:eastAsia="Times New Roman" w:hAnsi="Times New Roman" w:cs="Times New Roman"/>
          <w:b/>
          <w:w w:val="105"/>
          <w:sz w:val="24"/>
        </w:rPr>
        <w:t>D.Lgs</w:t>
      </w:r>
      <w:proofErr w:type="spellEnd"/>
      <w:r w:rsidRPr="00CE6135">
        <w:rPr>
          <w:rFonts w:ascii="Times New Roman" w:eastAsia="Times New Roman" w:hAnsi="Times New Roman" w:cs="Times New Roman"/>
          <w:b/>
          <w:spacing w:val="-8"/>
          <w:w w:val="105"/>
          <w:sz w:val="24"/>
        </w:rPr>
        <w:t xml:space="preserve"> </w:t>
      </w:r>
      <w:r w:rsidRPr="00CE6135">
        <w:rPr>
          <w:rFonts w:ascii="Times New Roman" w:eastAsia="Times New Roman" w:hAnsi="Times New Roman" w:cs="Times New Roman"/>
          <w:b/>
          <w:spacing w:val="-2"/>
          <w:w w:val="105"/>
          <w:sz w:val="24"/>
        </w:rPr>
        <w:t>81/08).</w:t>
      </w:r>
    </w:p>
    <w:p w:rsidR="00FE0FCB" w:rsidRPr="00337462" w:rsidRDefault="00FE0FCB" w:rsidP="00245F3F">
      <w:pPr>
        <w:ind w:right="3079"/>
        <w:rPr>
          <w:rFonts w:ascii="Times New Roman" w:eastAsia="Calibri" w:hAnsi="Times New Roman" w:cs="Times New Roman"/>
          <w:b/>
          <w:w w:val="105"/>
          <w:sz w:val="24"/>
          <w:szCs w:val="24"/>
          <w:lang w:eastAsia="it-IT"/>
        </w:rPr>
      </w:pPr>
    </w:p>
    <w:p w:rsidR="00AA7123" w:rsidRPr="00AA7123" w:rsidRDefault="00AA7123" w:rsidP="00AA7123">
      <w:pPr>
        <w:pStyle w:val="Corpotesto"/>
        <w:numPr>
          <w:ilvl w:val="0"/>
          <w:numId w:val="13"/>
        </w:numPr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Apre la seduta l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 Dirigente Scolastica ricorda</w:t>
      </w:r>
      <w:r w:rsidR="00364A18">
        <w:rPr>
          <w:rFonts w:ascii="Times New Roman" w:hAnsi="Times New Roman" w:cs="Times New Roman"/>
          <w:w w:val="105"/>
          <w:sz w:val="24"/>
          <w:szCs w:val="24"/>
        </w:rPr>
        <w:t>ndo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 ai presenti l’importanza della cultura della sicurezza attiva per i lavoratori e per gli assimilati. </w:t>
      </w:r>
      <w:r>
        <w:rPr>
          <w:rFonts w:ascii="Times New Roman" w:hAnsi="Times New Roman" w:cs="Times New Roman"/>
          <w:w w:val="105"/>
          <w:sz w:val="24"/>
          <w:szCs w:val="24"/>
        </w:rPr>
        <w:t>La stessa informa il SPP che è disponibile sul sito istituzionale della scuola nella sezione sicurezza</w:t>
      </w:r>
      <w:r w:rsidRPr="00207E5E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un VADEMECUM  esplicativo sul Piano di Emergenza ed Evacuazione </w:t>
      </w:r>
      <w:r w:rsidRPr="00207E5E">
        <w:rPr>
          <w:rFonts w:ascii="Times New Roman" w:hAnsi="Times New Roman" w:cs="Times New Roman"/>
          <w:b/>
          <w:w w:val="105"/>
          <w:sz w:val="24"/>
          <w:szCs w:val="24"/>
        </w:rPr>
        <w:t>formato multimediale</w:t>
      </w:r>
      <w:r w:rsidR="00A50D99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proofErr w:type="spellStart"/>
      <w:r w:rsidR="00A50D99">
        <w:rPr>
          <w:rFonts w:ascii="Times New Roman" w:hAnsi="Times New Roman" w:cs="Times New Roman"/>
          <w:w w:val="105"/>
          <w:sz w:val="24"/>
          <w:szCs w:val="24"/>
        </w:rPr>
        <w:t>Power</w:t>
      </w:r>
      <w:proofErr w:type="spellEnd"/>
      <w:r w:rsidR="00A50D99">
        <w:rPr>
          <w:rFonts w:ascii="Times New Roman" w:hAnsi="Times New Roman" w:cs="Times New Roman"/>
          <w:w w:val="105"/>
          <w:sz w:val="24"/>
          <w:szCs w:val="24"/>
        </w:rPr>
        <w:t xml:space="preserve"> Point), pubblicato</w:t>
      </w:r>
      <w:r w:rsidRPr="00207E5E">
        <w:rPr>
          <w:rFonts w:ascii="Times New Roman" w:hAnsi="Times New Roman" w:cs="Times New Roman"/>
          <w:w w:val="105"/>
          <w:sz w:val="24"/>
          <w:szCs w:val="24"/>
        </w:rPr>
        <w:t xml:space="preserve"> sul sito istituzionale, fruibile da tutti i lavoratori e gli assimilati</w:t>
      </w:r>
      <w:r w:rsidR="00364A18">
        <w:rPr>
          <w:rFonts w:ascii="Times New Roman" w:hAnsi="Times New Roman" w:cs="Times New Roman"/>
          <w:w w:val="105"/>
          <w:sz w:val="24"/>
          <w:szCs w:val="24"/>
        </w:rPr>
        <w:t>, contenente i comportamenti da tenere nell’emergenza</w:t>
      </w:r>
      <w:r w:rsidRPr="00207E5E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AA7123" w:rsidRPr="00AB210A" w:rsidRDefault="00AA7123" w:rsidP="00AA7123">
      <w:pPr>
        <w:pStyle w:val="Corpotesto"/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Il vademecum </w:t>
      </w:r>
      <w:r w:rsidRPr="00AB210A">
        <w:rPr>
          <w:rFonts w:ascii="Times New Roman" w:hAnsi="Times New Roman" w:cs="Times New Roman"/>
          <w:w w:val="105"/>
          <w:sz w:val="24"/>
          <w:szCs w:val="24"/>
        </w:rPr>
        <w:t>multimediale servirà a far acquisire i necessari meccanismi relativi alle procedure di emergenza ed evacuazione, memorizzare i percorsi di esodo ed individuare i punti di raccolta</w:t>
      </w:r>
      <w:r>
        <w:rPr>
          <w:rFonts w:ascii="Times New Roman" w:hAnsi="Times New Roman" w:cs="Times New Roman"/>
          <w:w w:val="105"/>
          <w:sz w:val="24"/>
          <w:szCs w:val="24"/>
        </w:rPr>
        <w:t>, in modo da risultare informati e formati per la simulazione reale.</w:t>
      </w:r>
    </w:p>
    <w:p w:rsidR="00AA7123" w:rsidRPr="00337462" w:rsidRDefault="00364A18" w:rsidP="00AA7123">
      <w:pPr>
        <w:pStyle w:val="Corpotesto"/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Lo stesso verrà fatto</w:t>
      </w:r>
      <w:r w:rsidR="00AA7123" w:rsidRPr="00AB210A">
        <w:rPr>
          <w:rFonts w:ascii="Times New Roman" w:hAnsi="Times New Roman" w:cs="Times New Roman"/>
          <w:w w:val="105"/>
          <w:sz w:val="24"/>
          <w:szCs w:val="24"/>
        </w:rPr>
        <w:t xml:space="preserve"> visionare ai discenti di tutte le classi dai rispettivi docenti, </w:t>
      </w:r>
      <w:r w:rsidR="00AA7123">
        <w:rPr>
          <w:rFonts w:ascii="Times New Roman" w:hAnsi="Times New Roman" w:cs="Times New Roman"/>
          <w:w w:val="105"/>
          <w:sz w:val="24"/>
          <w:szCs w:val="24"/>
        </w:rPr>
        <w:t>così</w:t>
      </w:r>
      <w:r w:rsidR="00AA7123" w:rsidRPr="00AB210A">
        <w:rPr>
          <w:rFonts w:ascii="Times New Roman" w:hAnsi="Times New Roman" w:cs="Times New Roman"/>
          <w:w w:val="105"/>
          <w:sz w:val="24"/>
          <w:szCs w:val="24"/>
        </w:rPr>
        <w:t xml:space="preserve"> da informarli e formarli sulla sicurezza attiv</w:t>
      </w:r>
      <w:r w:rsidR="00AA7123">
        <w:rPr>
          <w:rFonts w:ascii="Times New Roman" w:hAnsi="Times New Roman" w:cs="Times New Roman"/>
          <w:w w:val="105"/>
          <w:sz w:val="24"/>
          <w:szCs w:val="24"/>
        </w:rPr>
        <w:t xml:space="preserve">a e renderli parte attiva nelle </w:t>
      </w:r>
      <w:r w:rsidR="00AA7123" w:rsidRPr="00AB210A">
        <w:rPr>
          <w:rFonts w:ascii="Times New Roman" w:hAnsi="Times New Roman" w:cs="Times New Roman"/>
          <w:w w:val="105"/>
          <w:sz w:val="24"/>
          <w:szCs w:val="24"/>
        </w:rPr>
        <w:t xml:space="preserve">prove di evacuazione.   </w:t>
      </w:r>
    </w:p>
    <w:p w:rsidR="007A2EA1" w:rsidRDefault="00AA7123" w:rsidP="00AA7123">
      <w:pPr>
        <w:pStyle w:val="Corpotesto"/>
        <w:spacing w:before="120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207E5E">
        <w:rPr>
          <w:rFonts w:ascii="Times New Roman" w:hAnsi="Times New Roman" w:cs="Times New Roman"/>
          <w:w w:val="105"/>
          <w:sz w:val="24"/>
          <w:szCs w:val="24"/>
        </w:rPr>
        <w:t xml:space="preserve">Ne raccomanda la massima diffusione tra la comunità educante. </w:t>
      </w:r>
    </w:p>
    <w:p w:rsidR="007A2EA1" w:rsidRDefault="007A2EA1" w:rsidP="00AA7123">
      <w:pPr>
        <w:pStyle w:val="Corpotesto"/>
        <w:spacing w:before="120"/>
        <w:ind w:left="0"/>
        <w:rPr>
          <w:rFonts w:ascii="Times New Roman" w:hAnsi="Times New Roman" w:cs="Times New Roman"/>
          <w:w w:val="105"/>
          <w:sz w:val="24"/>
          <w:szCs w:val="24"/>
        </w:rPr>
      </w:pPr>
    </w:p>
    <w:p w:rsidR="007A2EA1" w:rsidRPr="007A2EA1" w:rsidRDefault="007A2EA1" w:rsidP="007A2EA1">
      <w:pPr>
        <w:widowControl/>
        <w:autoSpaceDE/>
        <w:autoSpaceDN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EA1">
        <w:rPr>
          <w:rFonts w:ascii="Times New Roman" w:hAnsi="Times New Roman" w:cs="Times New Roman"/>
          <w:sz w:val="24"/>
          <w:szCs w:val="24"/>
        </w:rPr>
        <w:t>La DS porta a conoscenza</w:t>
      </w:r>
      <w:r>
        <w:rPr>
          <w:rFonts w:ascii="Times New Roman" w:hAnsi="Times New Roman" w:cs="Times New Roman"/>
          <w:sz w:val="24"/>
          <w:szCs w:val="24"/>
        </w:rPr>
        <w:t xml:space="preserve"> il S.P.P. </w:t>
      </w:r>
      <w:r w:rsidRPr="007A2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7A2EA1">
        <w:rPr>
          <w:rFonts w:ascii="Times New Roman" w:hAnsi="Times New Roman" w:cs="Times New Roman"/>
          <w:sz w:val="24"/>
          <w:szCs w:val="24"/>
        </w:rPr>
        <w:t xml:space="preserve">la  circolare ministeriale </w:t>
      </w:r>
      <w:proofErr w:type="spellStart"/>
      <w:r w:rsidRPr="007A2EA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7A2EA1">
        <w:rPr>
          <w:rFonts w:ascii="Times New Roman" w:hAnsi="Times New Roman" w:cs="Times New Roman"/>
          <w:sz w:val="24"/>
          <w:szCs w:val="24"/>
        </w:rPr>
        <w:t xml:space="preserve">. N 110 del 01 febbraio 2022 avente per oggetto : </w:t>
      </w:r>
      <w:r w:rsidRPr="007A2EA1">
        <w:rPr>
          <w:rFonts w:ascii="Times New Roman" w:hAnsi="Times New Roman" w:cs="Times New Roman"/>
          <w:i/>
          <w:sz w:val="24"/>
          <w:szCs w:val="24"/>
        </w:rPr>
        <w:t xml:space="preserve">novità introdotte dagli artt. 19 e 30 del D.L. 27 gennaio 2022, n. 4 - Prime indicazioni operative per le Istituzioni scolastiche statali e paritarie. </w:t>
      </w:r>
      <w:r w:rsidRPr="007A2EA1">
        <w:rPr>
          <w:rFonts w:ascii="Times New Roman" w:hAnsi="Times New Roman" w:cs="Times New Roman"/>
          <w:sz w:val="24"/>
          <w:szCs w:val="24"/>
        </w:rPr>
        <w:t xml:space="preserve">Precisa che gli adempimenti previsti per attingere a tali misure si poggiano sul concetto di regime di </w:t>
      </w:r>
      <w:r w:rsidRPr="007A2EA1">
        <w:rPr>
          <w:rFonts w:ascii="Times New Roman" w:hAnsi="Times New Roman" w:cs="Times New Roman"/>
          <w:i/>
          <w:sz w:val="24"/>
          <w:szCs w:val="24"/>
        </w:rPr>
        <w:t xml:space="preserve">auto-sorveglianza. </w:t>
      </w:r>
      <w:r w:rsidRPr="007A2EA1">
        <w:rPr>
          <w:rFonts w:ascii="Times New Roman" w:hAnsi="Times New Roman" w:cs="Times New Roman"/>
          <w:sz w:val="24"/>
          <w:szCs w:val="24"/>
        </w:rPr>
        <w:t xml:space="preserve">Tale Istituzione scolastica ha già ricevuto la fornitura cosi per come richiesta in relazione alla somministrazione delle mascherine relative alle conclamate presenze di fragilità ( monitoraggio effettuato entro il 4 gennaio 2022). </w:t>
      </w:r>
      <w:r w:rsidRPr="004A0FA3">
        <w:rPr>
          <w:rFonts w:ascii="Times New Roman" w:hAnsi="Times New Roman" w:cs="Times New Roman"/>
          <w:sz w:val="24"/>
          <w:szCs w:val="24"/>
        </w:rPr>
        <w:t>Tale fornitura</w:t>
      </w:r>
      <w:r w:rsidRPr="007A2EA1">
        <w:rPr>
          <w:rFonts w:ascii="Times New Roman" w:hAnsi="Times New Roman" w:cs="Times New Roman"/>
          <w:sz w:val="24"/>
          <w:szCs w:val="24"/>
        </w:rPr>
        <w:t xml:space="preserve"> è stata portata al collegio dei docenti e, considerate le eventuali responsabilità erariali del DS e i limiti imposti della normativa della privacy si è richiesto al personale di effettuarne esplicita richiesta. Pertanto, sono in giacenza in amministrazione le disponibilità per soddisfare i richiedenti. In merito a tale ulteriore procedura la DS  richiama al consiglio che il concetto di </w:t>
      </w:r>
      <w:r w:rsidRPr="007A2EA1">
        <w:rPr>
          <w:rFonts w:ascii="Times New Roman" w:hAnsi="Times New Roman" w:cs="Times New Roman"/>
          <w:i/>
          <w:sz w:val="24"/>
          <w:szCs w:val="24"/>
        </w:rPr>
        <w:t>auto-sorveglianza</w:t>
      </w:r>
      <w:r w:rsidRPr="007A2EA1">
        <w:rPr>
          <w:rFonts w:ascii="Times New Roman" w:hAnsi="Times New Roman" w:cs="Times New Roman"/>
          <w:sz w:val="24"/>
          <w:szCs w:val="24"/>
        </w:rPr>
        <w:t xml:space="preserve"> , cosi per come espresso dalla medesima normativa, è da ritenersi esclusivamente in modalità in presenza per il personale scolastico che non può attingere ad eventuali modalità di lavoro agile. </w:t>
      </w:r>
    </w:p>
    <w:p w:rsidR="00AA7123" w:rsidRPr="00207E5E" w:rsidRDefault="00AA7123" w:rsidP="00AA7123">
      <w:pPr>
        <w:pStyle w:val="Corpotesto"/>
        <w:spacing w:before="120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207E5E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La stessa ricorda altresì ai presenti l’importanza della cultura della sicurezza attiva per i lavoratori e per gli assimilati.  </w:t>
      </w:r>
    </w:p>
    <w:p w:rsidR="00AA7123" w:rsidRDefault="00AA7123" w:rsidP="00364A18">
      <w:pPr>
        <w:pStyle w:val="Corpotesto"/>
        <w:spacing w:before="120"/>
        <w:ind w:left="0"/>
        <w:rPr>
          <w:rFonts w:ascii="Times New Roman" w:hAnsi="Times New Roman" w:cs="Times New Roman"/>
          <w:w w:val="105"/>
          <w:sz w:val="24"/>
          <w:szCs w:val="24"/>
        </w:rPr>
      </w:pPr>
    </w:p>
    <w:p w:rsidR="00CE6135" w:rsidRDefault="00CE6135" w:rsidP="00364A18">
      <w:pPr>
        <w:pStyle w:val="Corpotesto"/>
        <w:numPr>
          <w:ilvl w:val="0"/>
          <w:numId w:val="13"/>
        </w:numPr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La Dirigente Scolastica in cogenza con l’RSPP comunica al Servizio di Prevenzione e Protezione che il DVR e il PEE sono stati pubblicati sul sito web istituzionale e fruibili da chiunque ne voglia prendere visione</w:t>
      </w:r>
      <w:r w:rsidR="00A0369A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proofErr w:type="spellStart"/>
      <w:r w:rsidR="00A0369A" w:rsidRPr="00A0369A">
        <w:rPr>
          <w:rFonts w:ascii="Times New Roman" w:hAnsi="Times New Roman" w:cs="Times New Roman"/>
          <w:w w:val="105"/>
          <w:sz w:val="24"/>
          <w:szCs w:val="24"/>
        </w:rPr>
        <w:t>Prot</w:t>
      </w:r>
      <w:proofErr w:type="spellEnd"/>
      <w:r w:rsidR="00A0369A" w:rsidRPr="00A0369A">
        <w:rPr>
          <w:rFonts w:ascii="Times New Roman" w:hAnsi="Times New Roman" w:cs="Times New Roman"/>
          <w:w w:val="105"/>
          <w:sz w:val="24"/>
          <w:szCs w:val="24"/>
        </w:rPr>
        <w:t>. 0000002/U del 03/01/2022).</w:t>
      </w:r>
    </w:p>
    <w:p w:rsidR="00785D4D" w:rsidRDefault="00CE6135" w:rsidP="00364A18">
      <w:pPr>
        <w:pStyle w:val="Corpotesto"/>
        <w:numPr>
          <w:ilvl w:val="0"/>
          <w:numId w:val="13"/>
        </w:numPr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Dal verbale redatto dal RSPP in merito all’esito dell’evacuazione all’evento tellurico del 20 Gennaio c.a., </w:t>
      </w:r>
      <w:r w:rsidR="00785D4D">
        <w:rPr>
          <w:rFonts w:ascii="Times New Roman" w:hAnsi="Times New Roman" w:cs="Times New Roman"/>
          <w:w w:val="105"/>
          <w:sz w:val="24"/>
          <w:szCs w:val="24"/>
        </w:rPr>
        <w:t xml:space="preserve">si è evinto che tutto il personale scolastico, docente e non docente e  tutti gli alunni presenti hanno seguito correttamente e prontamente le indicazioni per l’evacuazione delle aule e relativi spazi interni all’Istituto, così per come </w:t>
      </w:r>
      <w:r w:rsidR="00A0369A">
        <w:rPr>
          <w:rFonts w:ascii="Times New Roman" w:hAnsi="Times New Roman" w:cs="Times New Roman"/>
          <w:w w:val="105"/>
          <w:sz w:val="24"/>
          <w:szCs w:val="24"/>
        </w:rPr>
        <w:t xml:space="preserve">esplicato in diverse occasioni </w:t>
      </w:r>
      <w:r w:rsidR="00785D4D">
        <w:rPr>
          <w:rFonts w:ascii="Times New Roman" w:hAnsi="Times New Roman" w:cs="Times New Roman"/>
          <w:w w:val="105"/>
          <w:sz w:val="24"/>
          <w:szCs w:val="24"/>
        </w:rPr>
        <w:t>al personale scolastico</w:t>
      </w:r>
      <w:r w:rsidR="00A0369A">
        <w:rPr>
          <w:rFonts w:ascii="Times New Roman" w:hAnsi="Times New Roman" w:cs="Times New Roman"/>
          <w:w w:val="105"/>
          <w:sz w:val="24"/>
          <w:szCs w:val="24"/>
        </w:rPr>
        <w:t xml:space="preserve"> da parte della D.S., del R.S.P.P., della funzione strumentale della sicurezza,</w:t>
      </w:r>
      <w:r w:rsidR="00785D4D">
        <w:rPr>
          <w:rFonts w:ascii="Times New Roman" w:hAnsi="Times New Roman" w:cs="Times New Roman"/>
          <w:w w:val="105"/>
          <w:sz w:val="24"/>
          <w:szCs w:val="24"/>
        </w:rPr>
        <w:t xml:space="preserve"> dall’inizio </w:t>
      </w:r>
      <w:proofErr w:type="spellStart"/>
      <w:r w:rsidR="00785D4D">
        <w:rPr>
          <w:rFonts w:ascii="Times New Roman" w:hAnsi="Times New Roman" w:cs="Times New Roman"/>
          <w:w w:val="105"/>
          <w:sz w:val="24"/>
          <w:szCs w:val="24"/>
        </w:rPr>
        <w:t>dell’a.s.</w:t>
      </w:r>
      <w:proofErr w:type="spellEnd"/>
      <w:r w:rsidR="00785D4D">
        <w:rPr>
          <w:rFonts w:ascii="Times New Roman" w:hAnsi="Times New Roman" w:cs="Times New Roman"/>
          <w:w w:val="105"/>
          <w:sz w:val="24"/>
          <w:szCs w:val="24"/>
        </w:rPr>
        <w:t xml:space="preserve">, (seminari sulla sicurezza, trattazione dei docenti delle dispense già predisposte dalla dirigenza e fruibili sul sito istituzionale nell’area sicurezza) e come da simulazione dell’evacuazione già avvenuta nel mese di Novembre u.s. </w:t>
      </w:r>
    </w:p>
    <w:p w:rsidR="00CE6135" w:rsidRPr="00785D4D" w:rsidRDefault="00785D4D" w:rsidP="00785D4D">
      <w:pPr>
        <w:pStyle w:val="Corpotesto"/>
        <w:spacing w:before="120"/>
        <w:ind w:left="7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S</w:t>
      </w:r>
      <w:r w:rsidR="00CE6135" w:rsidRPr="00785D4D">
        <w:rPr>
          <w:rFonts w:ascii="Times New Roman" w:hAnsi="Times New Roman" w:cs="Times New Roman"/>
          <w:w w:val="105"/>
          <w:sz w:val="24"/>
          <w:szCs w:val="24"/>
        </w:rPr>
        <w:t xml:space="preserve">ono emerse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altresì </w:t>
      </w:r>
      <w:r w:rsidR="00CE6135" w:rsidRPr="00785D4D">
        <w:rPr>
          <w:rFonts w:ascii="Times New Roman" w:hAnsi="Times New Roman" w:cs="Times New Roman"/>
          <w:w w:val="105"/>
          <w:sz w:val="24"/>
          <w:szCs w:val="24"/>
        </w:rPr>
        <w:t>alcune criticità</w:t>
      </w:r>
      <w:r>
        <w:rPr>
          <w:rFonts w:ascii="Times New Roman" w:hAnsi="Times New Roman" w:cs="Times New Roman"/>
          <w:w w:val="105"/>
          <w:sz w:val="24"/>
          <w:szCs w:val="24"/>
        </w:rPr>
        <w:t>,</w:t>
      </w:r>
      <w:r w:rsidR="00CE6135" w:rsidRPr="00785D4D">
        <w:rPr>
          <w:rFonts w:ascii="Times New Roman" w:hAnsi="Times New Roman" w:cs="Times New Roman"/>
          <w:w w:val="105"/>
          <w:sz w:val="24"/>
          <w:szCs w:val="24"/>
        </w:rPr>
        <w:t xml:space="preserve"> come di seguito ripotate:</w:t>
      </w:r>
    </w:p>
    <w:p w:rsidR="00CE6135" w:rsidRDefault="00CE6135" w:rsidP="00CE6135">
      <w:pPr>
        <w:pStyle w:val="Corpotesto"/>
        <w:numPr>
          <w:ilvl w:val="0"/>
          <w:numId w:val="11"/>
        </w:numPr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Alcune porte delle aule sono rimaste aperte</w:t>
      </w:r>
      <w:r w:rsidR="004A0FA3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A0FA3" w:rsidRDefault="004A0FA3" w:rsidP="00CE6135">
      <w:pPr>
        <w:pStyle w:val="Corpotesto"/>
        <w:numPr>
          <w:ilvl w:val="0"/>
          <w:numId w:val="11"/>
        </w:numPr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Alcune porte taglia-fuoco sono rimaste aperte.</w:t>
      </w:r>
    </w:p>
    <w:p w:rsidR="00856F66" w:rsidRDefault="00785D4D" w:rsidP="00785D4D">
      <w:pPr>
        <w:pStyle w:val="Corpotesto"/>
        <w:spacing w:before="1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64A18">
        <w:rPr>
          <w:rFonts w:ascii="Times New Roman" w:hAnsi="Times New Roman" w:cs="Times New Roman"/>
          <w:b/>
          <w:w w:val="105"/>
          <w:sz w:val="24"/>
          <w:szCs w:val="24"/>
        </w:rPr>
        <w:t>Si ricorda ai destinatari in indirizzo che</w:t>
      </w:r>
      <w:r w:rsidR="00856F66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785D4D" w:rsidRDefault="00785D4D" w:rsidP="00856F66">
      <w:pPr>
        <w:pStyle w:val="Corpotesto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64A18">
        <w:rPr>
          <w:rFonts w:ascii="Times New Roman" w:hAnsi="Times New Roman" w:cs="Times New Roman"/>
          <w:b/>
          <w:w w:val="105"/>
          <w:sz w:val="24"/>
          <w:szCs w:val="24"/>
        </w:rPr>
        <w:t xml:space="preserve">è assolutamente vietato il rientro degli alunni nelle proprie aule, dopo </w:t>
      </w:r>
      <w:r w:rsidR="00244CB6" w:rsidRPr="00364A18">
        <w:rPr>
          <w:rFonts w:ascii="Times New Roman" w:hAnsi="Times New Roman" w:cs="Times New Roman"/>
          <w:b/>
          <w:w w:val="105"/>
          <w:sz w:val="24"/>
          <w:szCs w:val="24"/>
        </w:rPr>
        <w:t>l’evento che ha scatenato lo stato di emergenza</w:t>
      </w:r>
      <w:r w:rsidR="00A0369A" w:rsidRPr="00364A18">
        <w:rPr>
          <w:rFonts w:ascii="Times New Roman" w:hAnsi="Times New Roman" w:cs="Times New Roman"/>
          <w:b/>
          <w:w w:val="105"/>
          <w:sz w:val="24"/>
          <w:szCs w:val="24"/>
        </w:rPr>
        <w:t>, se non a seguito di specifica autorizzazione da parte delle autorità competenti (Protezione Civile, V.FF., Carabinieri ecc.)</w:t>
      </w:r>
      <w:r w:rsidR="00856F66">
        <w:rPr>
          <w:rFonts w:ascii="Times New Roman" w:hAnsi="Times New Roman" w:cs="Times New Roman"/>
          <w:b/>
          <w:w w:val="105"/>
          <w:sz w:val="24"/>
          <w:szCs w:val="24"/>
        </w:rPr>
        <w:t>;</w:t>
      </w:r>
    </w:p>
    <w:p w:rsidR="00856F66" w:rsidRPr="00364A18" w:rsidRDefault="00856F66" w:rsidP="00856F66">
      <w:pPr>
        <w:pStyle w:val="Corpotesto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chiudere le porte tagliafuoco presenti nei vari locali del plesso (addetti all’evacuazione e all’emergenza).</w:t>
      </w:r>
    </w:p>
    <w:p w:rsidR="00390FEF" w:rsidRPr="00DF436D" w:rsidRDefault="00390FEF" w:rsidP="00785D4D">
      <w:pPr>
        <w:pStyle w:val="Corpotesto"/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 w:rsidRPr="00DF436D">
        <w:rPr>
          <w:rFonts w:ascii="Times New Roman" w:hAnsi="Times New Roman" w:cs="Times New Roman"/>
          <w:w w:val="105"/>
          <w:sz w:val="24"/>
          <w:szCs w:val="24"/>
        </w:rPr>
        <w:t>Si ricorda</w:t>
      </w:r>
      <w:r w:rsidR="00B27E9C" w:rsidRPr="00DF436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F43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27E9C" w:rsidRPr="00DF436D">
        <w:rPr>
          <w:rFonts w:ascii="Times New Roman" w:hAnsi="Times New Roman" w:cs="Times New Roman"/>
          <w:w w:val="105"/>
          <w:sz w:val="24"/>
          <w:szCs w:val="24"/>
        </w:rPr>
        <w:t>altresì, soprattutto ai docenti presenti alla riunione, di</w:t>
      </w:r>
      <w:r w:rsidRPr="00DF436D">
        <w:rPr>
          <w:rFonts w:ascii="Times New Roman" w:hAnsi="Times New Roman" w:cs="Times New Roman"/>
          <w:w w:val="105"/>
          <w:sz w:val="24"/>
          <w:szCs w:val="24"/>
        </w:rPr>
        <w:t xml:space="preserve"> sensibilizzare gli alunni a </w:t>
      </w:r>
      <w:proofErr w:type="gramStart"/>
      <w:r w:rsidRPr="00DF436D">
        <w:rPr>
          <w:rFonts w:ascii="Times New Roman" w:hAnsi="Times New Roman" w:cs="Times New Roman"/>
          <w:w w:val="105"/>
          <w:sz w:val="24"/>
          <w:szCs w:val="24"/>
        </w:rPr>
        <w:t>prendere</w:t>
      </w:r>
      <w:r w:rsidR="00B27E9C" w:rsidRPr="00DF436D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DF43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27E9C" w:rsidRPr="00DF436D">
        <w:rPr>
          <w:rFonts w:ascii="Times New Roman" w:hAnsi="Times New Roman" w:cs="Times New Roman"/>
          <w:w w:val="105"/>
          <w:sz w:val="24"/>
          <w:szCs w:val="24"/>
        </w:rPr>
        <w:t>prima</w:t>
      </w:r>
      <w:proofErr w:type="gramEnd"/>
      <w:r w:rsidR="00B27E9C" w:rsidRPr="00DF436D">
        <w:rPr>
          <w:rFonts w:ascii="Times New Roman" w:hAnsi="Times New Roman" w:cs="Times New Roman"/>
          <w:w w:val="105"/>
          <w:sz w:val="24"/>
          <w:szCs w:val="24"/>
        </w:rPr>
        <w:t xml:space="preserve"> di uscire dall’aula alla diramazi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>one del segnale di evacuazione,</w:t>
      </w:r>
      <w:r w:rsidRPr="00DF43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 xml:space="preserve">eventuali </w:t>
      </w:r>
      <w:r w:rsidRPr="00DF436D">
        <w:rPr>
          <w:rFonts w:ascii="Times New Roman" w:hAnsi="Times New Roman" w:cs="Times New Roman"/>
          <w:w w:val="105"/>
          <w:sz w:val="24"/>
          <w:szCs w:val="24"/>
        </w:rPr>
        <w:t>giubbotti in modo da proteggersi dalle eventuali condizioni ambientali avverse.</w:t>
      </w:r>
    </w:p>
    <w:p w:rsidR="00DF436D" w:rsidRPr="00DF436D" w:rsidRDefault="004A0FA3" w:rsidP="00785D4D">
      <w:pPr>
        <w:pStyle w:val="Corpotesto"/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 w:rsidRPr="00DF436D">
        <w:rPr>
          <w:rFonts w:ascii="Times New Roman" w:hAnsi="Times New Roman" w:cs="Times New Roman"/>
          <w:w w:val="105"/>
          <w:sz w:val="24"/>
          <w:szCs w:val="24"/>
        </w:rPr>
        <w:t>Dopo l’evento in questione,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 xml:space="preserve"> il rientro nelle aule sarà determinato:</w:t>
      </w:r>
    </w:p>
    <w:p w:rsidR="00DF436D" w:rsidRPr="00F02822" w:rsidRDefault="00DF436D" w:rsidP="00F02822">
      <w:pPr>
        <w:pStyle w:val="Corpotesto"/>
        <w:numPr>
          <w:ilvl w:val="0"/>
          <w:numId w:val="17"/>
        </w:numPr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 w:rsidRPr="00DF436D">
        <w:rPr>
          <w:rFonts w:ascii="Times New Roman" w:hAnsi="Times New Roman" w:cs="Times New Roman"/>
          <w:w w:val="105"/>
          <w:sz w:val="24"/>
          <w:szCs w:val="24"/>
        </w:rPr>
        <w:t>dall’entità dell’evento;</w:t>
      </w:r>
    </w:p>
    <w:p w:rsidR="00DF436D" w:rsidRPr="00DF436D" w:rsidRDefault="00F02822" w:rsidP="00DF436D">
      <w:pPr>
        <w:pStyle w:val="Corpotesto"/>
        <w:numPr>
          <w:ilvl w:val="0"/>
          <w:numId w:val="17"/>
        </w:numPr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 xml:space="preserve">n ogni caso, </w:t>
      </w:r>
      <w:r w:rsidRPr="00DF436D">
        <w:rPr>
          <w:rFonts w:ascii="Times New Roman" w:hAnsi="Times New Roman" w:cs="Times New Roman"/>
          <w:w w:val="105"/>
          <w:sz w:val="24"/>
          <w:szCs w:val="24"/>
        </w:rPr>
        <w:t>dall’assenza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di eventuali ulteriori scosse - </w:t>
      </w:r>
      <w:r w:rsidRPr="00DF436D">
        <w:rPr>
          <w:rFonts w:ascii="Times New Roman" w:hAnsi="Times New Roman" w:cs="Times New Roman"/>
          <w:w w:val="105"/>
          <w:sz w:val="24"/>
          <w:szCs w:val="24"/>
        </w:rPr>
        <w:t xml:space="preserve">sciame sismico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 comunque 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>non prima di un’ora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e mezza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dall’ultima scossa 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>e dal consenso delle autorità preposte</w:t>
      </w:r>
      <w:r>
        <w:rPr>
          <w:rFonts w:ascii="Times New Roman" w:hAnsi="Times New Roman" w:cs="Times New Roman"/>
          <w:w w:val="105"/>
          <w:sz w:val="24"/>
          <w:szCs w:val="24"/>
        </w:rPr>
        <w:t>,</w:t>
      </w:r>
      <w:r w:rsidR="00DF43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dopo</w:t>
      </w:r>
      <w:r w:rsidR="00DF436D">
        <w:rPr>
          <w:rFonts w:ascii="Times New Roman" w:hAnsi="Times New Roman" w:cs="Times New Roman"/>
          <w:w w:val="105"/>
          <w:sz w:val="24"/>
          <w:szCs w:val="24"/>
        </w:rPr>
        <w:t xml:space="preserve"> aver verificato </w:t>
      </w:r>
      <w:r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F436D">
        <w:rPr>
          <w:rFonts w:ascii="Times New Roman" w:hAnsi="Times New Roman" w:cs="Times New Roman"/>
          <w:w w:val="105"/>
          <w:sz w:val="24"/>
          <w:szCs w:val="24"/>
        </w:rPr>
        <w:t xml:space="preserve"> la struttura </w:t>
      </w:r>
      <w:r>
        <w:rPr>
          <w:rFonts w:ascii="Times New Roman" w:hAnsi="Times New Roman" w:cs="Times New Roman"/>
          <w:w w:val="105"/>
          <w:sz w:val="24"/>
          <w:szCs w:val="24"/>
        </w:rPr>
        <w:t>non abbia</w:t>
      </w:r>
      <w:r w:rsidR="00DF436D">
        <w:rPr>
          <w:rFonts w:ascii="Times New Roman" w:hAnsi="Times New Roman" w:cs="Times New Roman"/>
          <w:w w:val="105"/>
          <w:sz w:val="24"/>
          <w:szCs w:val="24"/>
        </w:rPr>
        <w:t xml:space="preserve"> subito danni</w:t>
      </w:r>
      <w:r w:rsidR="00DF436D" w:rsidRPr="00DF436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F436D" w:rsidRDefault="00DF436D" w:rsidP="00DF436D">
      <w:pPr>
        <w:pStyle w:val="Corpotesto"/>
        <w:spacing w:before="120"/>
        <w:ind w:left="820"/>
        <w:rPr>
          <w:rFonts w:ascii="Times New Roman" w:hAnsi="Times New Roman" w:cs="Times New Roman"/>
          <w:color w:val="FF0000"/>
          <w:w w:val="105"/>
          <w:sz w:val="24"/>
          <w:szCs w:val="24"/>
        </w:rPr>
      </w:pPr>
    </w:p>
    <w:p w:rsidR="00244CB6" w:rsidRPr="00244CB6" w:rsidRDefault="00244CB6" w:rsidP="00364A18">
      <w:pPr>
        <w:pStyle w:val="Paragrafoelenco"/>
        <w:numPr>
          <w:ilvl w:val="0"/>
          <w:numId w:val="13"/>
        </w:numPr>
        <w:tabs>
          <w:tab w:val="left" w:pos="875"/>
          <w:tab w:val="left" w:pos="876"/>
        </w:tabs>
        <w:rPr>
          <w:rFonts w:ascii="Times New Roman" w:eastAsia="Times New Roman" w:hAnsi="Times New Roman" w:cs="Times New Roman"/>
          <w:b/>
          <w:sz w:val="24"/>
        </w:rPr>
      </w:pPr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Informazione,</w:t>
      </w:r>
      <w:r w:rsidRPr="00244CB6">
        <w:rPr>
          <w:rFonts w:ascii="Times New Roman" w:eastAsia="Times New Roman" w:hAnsi="Times New Roman" w:cs="Times New Roman"/>
          <w:b/>
          <w:spacing w:val="-8"/>
          <w:w w:val="105"/>
          <w:sz w:val="24"/>
        </w:rPr>
        <w:t xml:space="preserve"> </w:t>
      </w:r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formazione,</w:t>
      </w:r>
      <w:r w:rsidRPr="00244CB6">
        <w:rPr>
          <w:rFonts w:ascii="Times New Roman" w:eastAsia="Times New Roman" w:hAnsi="Times New Roman" w:cs="Times New Roman"/>
          <w:b/>
          <w:spacing w:val="-10"/>
          <w:w w:val="105"/>
          <w:sz w:val="24"/>
        </w:rPr>
        <w:t xml:space="preserve"> </w:t>
      </w:r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addestramento</w:t>
      </w:r>
      <w:r w:rsidRPr="00244CB6">
        <w:rPr>
          <w:rFonts w:ascii="Times New Roman" w:eastAsia="Times New Roman" w:hAnsi="Times New Roman" w:cs="Times New Roman"/>
          <w:b/>
          <w:spacing w:val="-5"/>
          <w:w w:val="105"/>
          <w:sz w:val="24"/>
        </w:rPr>
        <w:t xml:space="preserve"> </w:t>
      </w:r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(</w:t>
      </w:r>
      <w:proofErr w:type="spellStart"/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artt</w:t>
      </w:r>
      <w:proofErr w:type="spellEnd"/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:</w:t>
      </w:r>
      <w:r w:rsidRPr="00244CB6">
        <w:rPr>
          <w:rFonts w:ascii="Times New Roman" w:eastAsia="Times New Roman" w:hAnsi="Times New Roman" w:cs="Times New Roman"/>
          <w:b/>
          <w:spacing w:val="-6"/>
          <w:w w:val="105"/>
          <w:sz w:val="24"/>
        </w:rPr>
        <w:t xml:space="preserve"> </w:t>
      </w:r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36</w:t>
      </w:r>
      <w:r w:rsidRPr="00244CB6">
        <w:rPr>
          <w:rFonts w:ascii="Times New Roman" w:eastAsia="Times New Roman" w:hAnsi="Times New Roman" w:cs="Times New Roman"/>
          <w:b/>
          <w:spacing w:val="-8"/>
          <w:w w:val="105"/>
          <w:sz w:val="24"/>
        </w:rPr>
        <w:t xml:space="preserve"> </w:t>
      </w:r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e</w:t>
      </w:r>
      <w:r w:rsidRPr="00244CB6">
        <w:rPr>
          <w:rFonts w:ascii="Times New Roman" w:eastAsia="Times New Roman" w:hAnsi="Times New Roman" w:cs="Times New Roman"/>
          <w:b/>
          <w:spacing w:val="-7"/>
          <w:w w:val="105"/>
          <w:sz w:val="24"/>
        </w:rPr>
        <w:t xml:space="preserve"> </w:t>
      </w:r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37</w:t>
      </w:r>
      <w:r w:rsidRPr="00244CB6">
        <w:rPr>
          <w:rFonts w:ascii="Times New Roman" w:eastAsia="Times New Roman" w:hAnsi="Times New Roman" w:cs="Times New Roman"/>
          <w:b/>
          <w:spacing w:val="-5"/>
          <w:w w:val="105"/>
          <w:sz w:val="24"/>
        </w:rPr>
        <w:t xml:space="preserve"> </w:t>
      </w:r>
      <w:proofErr w:type="spellStart"/>
      <w:proofErr w:type="gramStart"/>
      <w:r w:rsidRPr="00244CB6">
        <w:rPr>
          <w:rFonts w:ascii="Times New Roman" w:eastAsia="Times New Roman" w:hAnsi="Times New Roman" w:cs="Times New Roman"/>
          <w:b/>
          <w:w w:val="105"/>
          <w:sz w:val="24"/>
        </w:rPr>
        <w:t>D.Lgs</w:t>
      </w:r>
      <w:proofErr w:type="spellEnd"/>
      <w:proofErr w:type="gramEnd"/>
      <w:r w:rsidRPr="00244CB6">
        <w:rPr>
          <w:rFonts w:ascii="Times New Roman" w:eastAsia="Times New Roman" w:hAnsi="Times New Roman" w:cs="Times New Roman"/>
          <w:b/>
          <w:spacing w:val="-3"/>
          <w:w w:val="105"/>
          <w:sz w:val="24"/>
        </w:rPr>
        <w:t xml:space="preserve"> </w:t>
      </w:r>
      <w:r w:rsidRPr="00244CB6">
        <w:rPr>
          <w:rFonts w:ascii="Times New Roman" w:eastAsia="Times New Roman" w:hAnsi="Times New Roman" w:cs="Times New Roman"/>
          <w:b/>
          <w:spacing w:val="-2"/>
          <w:w w:val="105"/>
          <w:sz w:val="24"/>
        </w:rPr>
        <w:t>81/08).</w:t>
      </w:r>
    </w:p>
    <w:p w:rsidR="00CE6135" w:rsidRDefault="00244CB6" w:rsidP="00CE6135">
      <w:pPr>
        <w:pStyle w:val="Corpotesto"/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La D.S. informa i presenti che è stata fatta richiesta per il corso di Preposti presso un’azienda formatrice certificata. </w:t>
      </w:r>
    </w:p>
    <w:p w:rsidR="00CE6135" w:rsidRDefault="00244CB6" w:rsidP="00364A18">
      <w:pPr>
        <w:pStyle w:val="Corpotesto"/>
        <w:spacing w:before="1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Le altre figure del SPP risultano già formate.</w:t>
      </w:r>
    </w:p>
    <w:p w:rsidR="00364A18" w:rsidRDefault="00364A18" w:rsidP="00364A18">
      <w:pPr>
        <w:pStyle w:val="Corpotesto"/>
        <w:spacing w:before="120"/>
        <w:rPr>
          <w:rFonts w:ascii="Times New Roman" w:hAnsi="Times New Roman" w:cs="Times New Roman"/>
          <w:w w:val="105"/>
          <w:sz w:val="24"/>
          <w:szCs w:val="24"/>
        </w:rPr>
      </w:pPr>
    </w:p>
    <w:p w:rsidR="00F51B15" w:rsidRPr="00C80FD3" w:rsidRDefault="00364A18" w:rsidP="00364A18">
      <w:pPr>
        <w:pStyle w:val="Corpotesto"/>
        <w:numPr>
          <w:ilvl w:val="0"/>
          <w:numId w:val="13"/>
        </w:numPr>
        <w:spacing w:before="120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Programmazione 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Prove</w:t>
      </w:r>
      <w:r w:rsidR="00D96493" w:rsidRPr="00C80FD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r w:rsidR="00D96493" w:rsidRPr="00C80FD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 xml:space="preserve">evacuazione </w:t>
      </w:r>
      <w:proofErr w:type="spellStart"/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a.s.</w:t>
      </w:r>
      <w:proofErr w:type="spellEnd"/>
      <w:r w:rsidR="00D96493" w:rsidRPr="00C80FD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202</w:t>
      </w:r>
      <w:r w:rsidR="00E2151D" w:rsidRPr="00C80FD3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-202</w:t>
      </w:r>
      <w:r w:rsidR="00E2151D" w:rsidRPr="00C80FD3">
        <w:rPr>
          <w:rFonts w:ascii="Times New Roman" w:hAnsi="Times New Roman" w:cs="Times New Roman"/>
          <w:b/>
          <w:w w:val="105"/>
          <w:sz w:val="24"/>
          <w:szCs w:val="24"/>
        </w:rPr>
        <w:t>2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 xml:space="preserve"> (ai</w:t>
      </w:r>
      <w:r w:rsidR="00D96493" w:rsidRPr="00C80FD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sensi</w:t>
      </w:r>
      <w:r w:rsidR="00D96493" w:rsidRPr="00C80FD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del</w:t>
      </w:r>
      <w:r w:rsidR="00D96493" w:rsidRPr="00C80FD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proofErr w:type="spellStart"/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D.Lgs</w:t>
      </w:r>
      <w:proofErr w:type="spellEnd"/>
      <w:r w:rsidR="00D96493" w:rsidRPr="00C80FD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D96493" w:rsidRPr="00C80FD3">
        <w:rPr>
          <w:rFonts w:ascii="Times New Roman" w:hAnsi="Times New Roman" w:cs="Times New Roman"/>
          <w:b/>
          <w:w w:val="105"/>
          <w:sz w:val="24"/>
          <w:szCs w:val="24"/>
        </w:rPr>
        <w:t>81/2008).</w:t>
      </w:r>
    </w:p>
    <w:p w:rsidR="00D47013" w:rsidRDefault="00D22A4E" w:rsidP="00E2151D">
      <w:pPr>
        <w:pStyle w:val="Corpotesto"/>
        <w:spacing w:before="1" w:line="254" w:lineRule="auto"/>
        <w:ind w:left="709" w:right="121"/>
        <w:rPr>
          <w:rFonts w:ascii="Times New Roman" w:hAnsi="Times New Roman" w:cs="Times New Roman"/>
          <w:w w:val="105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V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ista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la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particolare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situazione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sanitaria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e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le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 xml:space="preserve">conseguenti misure di sicurezza anti COVID, per </w:t>
      </w:r>
    </w:p>
    <w:p w:rsidR="00671406" w:rsidRDefault="00AB210A" w:rsidP="00364A18">
      <w:pPr>
        <w:pStyle w:val="Corpotesto"/>
        <w:spacing w:before="1" w:line="254" w:lineRule="auto"/>
        <w:ind w:left="690" w:right="12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l’anno in corso, considerato che bisogna comunque espletare le prove di evacuazione, </w:t>
      </w:r>
      <w:proofErr w:type="spellStart"/>
      <w:r w:rsidR="00A0369A">
        <w:rPr>
          <w:rFonts w:ascii="Times New Roman" w:hAnsi="Times New Roman" w:cs="Times New Roman"/>
          <w:w w:val="105"/>
          <w:sz w:val="24"/>
          <w:szCs w:val="24"/>
        </w:rPr>
        <w:t>poichè</w:t>
      </w:r>
      <w:proofErr w:type="spellEnd"/>
      <w:r w:rsidR="00C80FD3">
        <w:rPr>
          <w:rFonts w:ascii="Times New Roman" w:hAnsi="Times New Roman" w:cs="Times New Roman"/>
          <w:w w:val="105"/>
          <w:sz w:val="24"/>
          <w:szCs w:val="24"/>
        </w:rPr>
        <w:t xml:space="preserve"> è già stata effettuata la prima prova di evacuazione stessa</w:t>
      </w:r>
      <w:r w:rsidR="00C80FD3" w:rsidRPr="00C80FD3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="00C80FD3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in data 24 </w:t>
      </w:r>
      <w:proofErr w:type="gramStart"/>
      <w:r w:rsidR="00C80FD3">
        <w:rPr>
          <w:rFonts w:ascii="Times New Roman" w:hAnsi="Times New Roman" w:cs="Times New Roman"/>
          <w:w w:val="105"/>
          <w:sz w:val="24"/>
          <w:szCs w:val="24"/>
          <w:u w:val="single"/>
        </w:rPr>
        <w:t>Nov</w:t>
      </w:r>
      <w:r w:rsidR="00A0369A">
        <w:rPr>
          <w:rFonts w:ascii="Times New Roman" w:hAnsi="Times New Roman" w:cs="Times New Roman"/>
          <w:w w:val="105"/>
          <w:sz w:val="24"/>
          <w:szCs w:val="24"/>
          <w:u w:val="single"/>
        </w:rPr>
        <w:t>embre</w:t>
      </w:r>
      <w:proofErr w:type="gramEnd"/>
      <w:r w:rsidR="00A0369A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2021</w:t>
      </w:r>
      <w:r w:rsidR="00364A18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="00F80F65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delle due programmare per </w:t>
      </w:r>
      <w:proofErr w:type="spellStart"/>
      <w:r w:rsidR="00F80F65">
        <w:rPr>
          <w:rFonts w:ascii="Times New Roman" w:hAnsi="Times New Roman" w:cs="Times New Roman"/>
          <w:w w:val="105"/>
          <w:sz w:val="24"/>
          <w:szCs w:val="24"/>
          <w:u w:val="single"/>
        </w:rPr>
        <w:t>l’a.s.</w:t>
      </w:r>
      <w:proofErr w:type="spellEnd"/>
      <w:r w:rsidR="00F80F65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2021-2022</w:t>
      </w:r>
      <w:r w:rsidR="00A0369A">
        <w:rPr>
          <w:rFonts w:ascii="Times New Roman" w:hAnsi="Times New Roman" w:cs="Times New Roman"/>
          <w:w w:val="105"/>
          <w:sz w:val="24"/>
          <w:szCs w:val="24"/>
          <w:u w:val="single"/>
        </w:rPr>
        <w:t>,</w:t>
      </w:r>
      <w:r w:rsidR="00364A1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0369A">
        <w:rPr>
          <w:rFonts w:ascii="Times New Roman" w:hAnsi="Times New Roman" w:cs="Times New Roman"/>
          <w:w w:val="105"/>
          <w:sz w:val="24"/>
          <w:szCs w:val="24"/>
        </w:rPr>
        <w:t>dopo ampia discussione s</w:t>
      </w:r>
      <w:r w:rsidR="00671406" w:rsidRPr="00337462">
        <w:rPr>
          <w:rFonts w:ascii="Times New Roman" w:hAnsi="Times New Roman" w:cs="Times New Roman"/>
          <w:w w:val="105"/>
          <w:sz w:val="24"/>
          <w:szCs w:val="24"/>
        </w:rPr>
        <w:t>i è deciso che:</w:t>
      </w:r>
      <w:r w:rsidR="00A0369A">
        <w:rPr>
          <w:rFonts w:ascii="Times New Roman" w:hAnsi="Times New Roman" w:cs="Times New Roman"/>
          <w:w w:val="105"/>
          <w:sz w:val="24"/>
          <w:szCs w:val="24"/>
        </w:rPr>
        <w:t xml:space="preserve"> verrà effettuata una seconda prova di eva</w:t>
      </w:r>
      <w:bookmarkStart w:id="0" w:name="_GoBack"/>
      <w:bookmarkEnd w:id="0"/>
      <w:r w:rsidR="00A0369A">
        <w:rPr>
          <w:rFonts w:ascii="Times New Roman" w:hAnsi="Times New Roman" w:cs="Times New Roman"/>
          <w:w w:val="105"/>
          <w:sz w:val="24"/>
          <w:szCs w:val="24"/>
        </w:rPr>
        <w:t>cuazione</w:t>
      </w:r>
      <w:r w:rsidR="00364A1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0369A">
        <w:rPr>
          <w:rFonts w:ascii="Times New Roman" w:hAnsi="Times New Roman" w:cs="Times New Roman"/>
          <w:w w:val="105"/>
          <w:sz w:val="24"/>
          <w:szCs w:val="24"/>
        </w:rPr>
        <w:t xml:space="preserve">presumibilmente nel mese di Marzo c.a. </w:t>
      </w:r>
      <w:r w:rsidR="00F80F65">
        <w:rPr>
          <w:rFonts w:ascii="Times New Roman" w:hAnsi="Times New Roman" w:cs="Times New Roman"/>
          <w:w w:val="105"/>
          <w:sz w:val="24"/>
          <w:szCs w:val="24"/>
        </w:rPr>
        <w:t>nella modalità “</w:t>
      </w:r>
      <w:r w:rsidR="00A0369A" w:rsidRPr="00AF7923">
        <w:rPr>
          <w:rFonts w:ascii="Times New Roman" w:hAnsi="Times New Roman" w:cs="Times New Roman"/>
          <w:b/>
          <w:i/>
          <w:w w:val="105"/>
          <w:sz w:val="24"/>
          <w:szCs w:val="24"/>
        </w:rPr>
        <w:t>a sorpresa</w:t>
      </w:r>
      <w:r w:rsidR="00F80F65">
        <w:rPr>
          <w:rFonts w:ascii="Times New Roman" w:hAnsi="Times New Roman" w:cs="Times New Roman"/>
          <w:w w:val="105"/>
          <w:sz w:val="24"/>
          <w:szCs w:val="24"/>
        </w:rPr>
        <w:t>”</w:t>
      </w:r>
      <w:r w:rsidR="00A0369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AF7923" w:rsidRDefault="00AF7923" w:rsidP="00364A18">
      <w:pPr>
        <w:pStyle w:val="Corpotesto"/>
        <w:spacing w:before="1" w:line="254" w:lineRule="auto"/>
        <w:ind w:left="690" w:right="121"/>
        <w:rPr>
          <w:rFonts w:ascii="Times New Roman" w:hAnsi="Times New Roman" w:cs="Times New Roman"/>
          <w:w w:val="105"/>
          <w:sz w:val="24"/>
          <w:szCs w:val="24"/>
        </w:rPr>
      </w:pPr>
    </w:p>
    <w:p w:rsidR="00AF7923" w:rsidRPr="00AF7923" w:rsidRDefault="00AF7923" w:rsidP="00364A18">
      <w:pPr>
        <w:pStyle w:val="Corpotesto"/>
        <w:spacing w:before="1" w:line="254" w:lineRule="auto"/>
        <w:ind w:left="690" w:right="121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F7923">
        <w:rPr>
          <w:rFonts w:ascii="Times New Roman" w:hAnsi="Times New Roman" w:cs="Times New Roman"/>
          <w:b/>
          <w:w w:val="105"/>
          <w:sz w:val="24"/>
          <w:szCs w:val="24"/>
        </w:rPr>
        <w:t>Nei giorni antecedenti la suddetta prova, i Prof</w:t>
      </w:r>
      <w:r w:rsidR="00856F66">
        <w:rPr>
          <w:rFonts w:ascii="Times New Roman" w:hAnsi="Times New Roman" w:cs="Times New Roman"/>
          <w:b/>
          <w:w w:val="105"/>
          <w:sz w:val="24"/>
          <w:szCs w:val="24"/>
        </w:rPr>
        <w:t>f</w:t>
      </w:r>
      <w:r w:rsidRPr="00AF7923">
        <w:rPr>
          <w:rFonts w:ascii="Times New Roman" w:hAnsi="Times New Roman" w:cs="Times New Roman"/>
          <w:b/>
          <w:w w:val="105"/>
          <w:sz w:val="24"/>
          <w:szCs w:val="24"/>
        </w:rPr>
        <w:t xml:space="preserve">. </w:t>
      </w:r>
      <w:proofErr w:type="spellStart"/>
      <w:r w:rsidRPr="00AF7923">
        <w:rPr>
          <w:rFonts w:ascii="Times New Roman" w:hAnsi="Times New Roman" w:cs="Times New Roman"/>
          <w:b/>
          <w:w w:val="105"/>
          <w:sz w:val="24"/>
          <w:szCs w:val="24"/>
        </w:rPr>
        <w:t>Sellaro</w:t>
      </w:r>
      <w:proofErr w:type="spellEnd"/>
      <w:r w:rsidRPr="00AF7923">
        <w:rPr>
          <w:rFonts w:ascii="Times New Roman" w:hAnsi="Times New Roman" w:cs="Times New Roman"/>
          <w:b/>
          <w:w w:val="105"/>
          <w:sz w:val="24"/>
          <w:szCs w:val="24"/>
        </w:rPr>
        <w:t xml:space="preserve"> e De Grazia si recheranno nelle varie classi in modo da dare ulteriori e specifiche indicazioni ai discenti in merito alle procedure di evacuazione e rispondere ad eventuali dubbi degli alunni (punti di </w:t>
      </w:r>
      <w:r w:rsidRPr="00AF7923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raccolta, vie di </w:t>
      </w:r>
      <w:proofErr w:type="gramStart"/>
      <w:r w:rsidRPr="00AF7923">
        <w:rPr>
          <w:rFonts w:ascii="Times New Roman" w:hAnsi="Times New Roman" w:cs="Times New Roman"/>
          <w:b/>
          <w:w w:val="105"/>
          <w:sz w:val="24"/>
          <w:szCs w:val="24"/>
        </w:rPr>
        <w:t>esodo  ecc.</w:t>
      </w:r>
      <w:proofErr w:type="gramEnd"/>
      <w:r w:rsidRPr="00AF7923">
        <w:rPr>
          <w:rFonts w:ascii="Times New Roman" w:hAnsi="Times New Roman" w:cs="Times New Roman"/>
          <w:b/>
          <w:w w:val="105"/>
          <w:sz w:val="24"/>
          <w:szCs w:val="24"/>
        </w:rPr>
        <w:t>).</w:t>
      </w:r>
    </w:p>
    <w:p w:rsidR="00364A18" w:rsidRDefault="00364A18" w:rsidP="00364A18">
      <w:pPr>
        <w:pStyle w:val="Corpotesto"/>
        <w:spacing w:before="1" w:line="254" w:lineRule="auto"/>
        <w:ind w:left="0" w:right="121"/>
        <w:rPr>
          <w:rFonts w:ascii="Times New Roman" w:hAnsi="Times New Roman" w:cs="Times New Roman"/>
          <w:w w:val="105"/>
          <w:sz w:val="24"/>
          <w:szCs w:val="24"/>
        </w:rPr>
      </w:pPr>
    </w:p>
    <w:p w:rsidR="00E2151D" w:rsidRDefault="00F80F65" w:rsidP="00364A18">
      <w:pPr>
        <w:pStyle w:val="Corpotesto"/>
        <w:spacing w:before="1" w:line="254" w:lineRule="auto"/>
        <w:ind w:left="0" w:right="121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Si ricorda che i</w:t>
      </w:r>
      <w:r w:rsidR="00545879"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gruppi classe raggiungeranno i punti di raccolta già individuati nel Piano di Emergenza e di Evacuazione</w:t>
      </w:r>
      <w:r w:rsidR="00AB210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(n . 4 punti di raccolta)</w:t>
      </w:r>
      <w:r w:rsidR="001F668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, </w:t>
      </w:r>
      <w:r w:rsidR="001F6686" w:rsidRPr="001F6686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senza tenersi per mano e/o senza appoggiare la mano sulla spalla del compagno che precede.</w:t>
      </w:r>
    </w:p>
    <w:p w:rsidR="00364A18" w:rsidRPr="00337462" w:rsidRDefault="00364A18" w:rsidP="00364A18">
      <w:pPr>
        <w:pStyle w:val="Corpotesto"/>
        <w:spacing w:before="1" w:line="254" w:lineRule="auto"/>
        <w:ind w:left="0" w:right="121"/>
        <w:rPr>
          <w:rFonts w:ascii="Times New Roman" w:hAnsi="Times New Roman" w:cs="Times New Roman"/>
          <w:sz w:val="24"/>
          <w:szCs w:val="24"/>
        </w:rPr>
      </w:pPr>
    </w:p>
    <w:p w:rsidR="00F51B15" w:rsidRPr="00337462" w:rsidRDefault="00D96493" w:rsidP="00E2151D">
      <w:pPr>
        <w:pStyle w:val="Corpotesto"/>
        <w:spacing w:before="1" w:line="254" w:lineRule="auto"/>
        <w:ind w:left="720" w:right="121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Seguirà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circolare</w:t>
      </w:r>
      <w:r w:rsidR="00545879" w:rsidRPr="00337462">
        <w:rPr>
          <w:rFonts w:ascii="Times New Roman" w:hAnsi="Times New Roman" w:cs="Times New Roman"/>
          <w:w w:val="105"/>
          <w:sz w:val="24"/>
          <w:szCs w:val="24"/>
        </w:rPr>
        <w:t xml:space="preserve"> con i dettagli della procedura di simulazione</w:t>
      </w:r>
      <w:r w:rsidR="00AB210A">
        <w:rPr>
          <w:rFonts w:ascii="Times New Roman" w:hAnsi="Times New Roman" w:cs="Times New Roman"/>
          <w:w w:val="105"/>
          <w:sz w:val="24"/>
          <w:szCs w:val="24"/>
        </w:rPr>
        <w:t xml:space="preserve"> dell’evacuazione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.</w:t>
      </w:r>
      <w:r w:rsidR="00545879" w:rsidRPr="003374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F51B15" w:rsidRPr="00337462" w:rsidRDefault="006C1E79" w:rsidP="00337462">
      <w:pPr>
        <w:pStyle w:val="Corpotesto"/>
        <w:spacing w:before="73" w:line="256" w:lineRule="auto"/>
        <w:ind w:left="426" w:right="117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La prova servirà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 xml:space="preserve"> a far acquisire i necessari meccanismi relativi alle procedure di emergenza ed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evacuazione,</w:t>
      </w:r>
      <w:r w:rsidR="00D96493"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memorizzare</w:t>
      </w:r>
      <w:r w:rsidR="00D96493" w:rsidRPr="0033746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i</w:t>
      </w:r>
      <w:r w:rsidR="00D96493"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percorsi</w:t>
      </w:r>
      <w:r w:rsidR="00D96493"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96493"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esodo</w:t>
      </w:r>
      <w:r w:rsidR="00D96493" w:rsidRPr="0033746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e</w:t>
      </w:r>
      <w:r w:rsidR="00D96493" w:rsidRPr="0033746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individuare</w:t>
      </w:r>
      <w:r w:rsidR="00D96493" w:rsidRPr="0033746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i</w:t>
      </w:r>
      <w:r w:rsidR="00D96493"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punti</w:t>
      </w:r>
      <w:r w:rsidR="00D96493"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96493"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raccolta.</w:t>
      </w:r>
    </w:p>
    <w:p w:rsidR="00F51B15" w:rsidRPr="00337462" w:rsidRDefault="00D96493" w:rsidP="00337462">
      <w:pPr>
        <w:pStyle w:val="Corpotesto"/>
        <w:spacing w:before="72" w:line="254" w:lineRule="auto"/>
        <w:ind w:left="426" w:right="117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>Nell’effettuazione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E31486"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>della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E31486"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>prova</w:t>
      </w:r>
      <w:r w:rsidR="00D22A4E"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andranno</w:t>
      </w:r>
      <w:r w:rsidRPr="0033746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rispettate</w:t>
      </w:r>
      <w:r w:rsidRPr="00337462">
        <w:rPr>
          <w:rFonts w:ascii="Times New Roman" w:hAnsi="Times New Roman" w:cs="Times New Roman"/>
          <w:b/>
          <w:spacing w:val="-11"/>
          <w:w w:val="105"/>
          <w:sz w:val="24"/>
          <w:szCs w:val="24"/>
          <w:u w:val="single"/>
        </w:rPr>
        <w:t xml:space="preserve"> </w:t>
      </w:r>
      <w:r w:rsidRPr="00337462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tutte</w:t>
      </w:r>
      <w:r w:rsidRPr="00337462">
        <w:rPr>
          <w:rFonts w:ascii="Times New Roman" w:hAnsi="Times New Roman" w:cs="Times New Roman"/>
          <w:b/>
          <w:spacing w:val="-11"/>
          <w:w w:val="105"/>
          <w:sz w:val="24"/>
          <w:szCs w:val="24"/>
          <w:u w:val="single"/>
        </w:rPr>
        <w:t xml:space="preserve"> </w:t>
      </w:r>
      <w:r w:rsidRPr="00337462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le</w:t>
      </w:r>
      <w:r w:rsidRPr="00337462">
        <w:rPr>
          <w:rFonts w:ascii="Times New Roman" w:hAnsi="Times New Roman" w:cs="Times New Roman"/>
          <w:b/>
          <w:spacing w:val="-11"/>
          <w:w w:val="105"/>
          <w:sz w:val="24"/>
          <w:szCs w:val="24"/>
          <w:u w:val="single"/>
        </w:rPr>
        <w:t xml:space="preserve"> </w:t>
      </w:r>
      <w:r w:rsidRPr="00337462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regole</w:t>
      </w:r>
      <w:r w:rsidRPr="00337462">
        <w:rPr>
          <w:rFonts w:ascii="Times New Roman" w:hAnsi="Times New Roman" w:cs="Times New Roman"/>
          <w:b/>
          <w:spacing w:val="-12"/>
          <w:w w:val="105"/>
          <w:sz w:val="24"/>
          <w:szCs w:val="24"/>
          <w:u w:val="single"/>
        </w:rPr>
        <w:t xml:space="preserve"> </w:t>
      </w:r>
      <w:proofErr w:type="spellStart"/>
      <w:r w:rsidRPr="00337462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anticovid</w:t>
      </w:r>
      <w:proofErr w:type="spellEnd"/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>,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>soprattutto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>durante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>il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>movimento</w:t>
      </w:r>
      <w:r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="00E31486"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   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delle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persone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lungo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le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vie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esodo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ed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successivo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assembramento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nei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punti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raccolta,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22A4E" w:rsidRPr="003374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rappresentano</w:t>
      </w:r>
      <w:r w:rsidRPr="0033746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33746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passaggi</w:t>
      </w:r>
      <w:r w:rsidRPr="0033746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critici.</w:t>
      </w:r>
    </w:p>
    <w:p w:rsidR="00F51B15" w:rsidRDefault="00D96493" w:rsidP="00337462">
      <w:pPr>
        <w:pStyle w:val="Corpotesto"/>
        <w:spacing w:before="75" w:line="256" w:lineRule="auto"/>
        <w:ind w:left="426" w:right="115"/>
        <w:rPr>
          <w:rFonts w:ascii="Times New Roman" w:hAnsi="Times New Roman" w:cs="Times New Roman"/>
          <w:w w:val="105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le</w:t>
      </w:r>
      <w:r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E31486" w:rsidRPr="00337462">
        <w:rPr>
          <w:rFonts w:ascii="Times New Roman" w:hAnsi="Times New Roman" w:cs="Times New Roman"/>
          <w:w w:val="105"/>
          <w:sz w:val="24"/>
          <w:szCs w:val="24"/>
        </w:rPr>
        <w:t>dovranno essere</w:t>
      </w:r>
      <w:r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rispettati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seguenti</w:t>
      </w:r>
      <w:r w:rsidRPr="0033746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accorgimenti,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validi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tutto</w:t>
      </w:r>
      <w:r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33746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personale,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gli</w:t>
      </w:r>
      <w:r w:rsidRPr="0033746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addetti</w:t>
      </w:r>
      <w:r w:rsidRPr="0033746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alle</w:t>
      </w:r>
      <w:r w:rsidR="00A904D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emergenze</w:t>
      </w:r>
      <w:r w:rsidRPr="0033746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33746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33746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appaltatori/ospiti:</w:t>
      </w:r>
    </w:p>
    <w:p w:rsidR="00A904DC" w:rsidRPr="00337462" w:rsidRDefault="00A904DC" w:rsidP="00337462">
      <w:pPr>
        <w:pStyle w:val="Corpotesto"/>
        <w:spacing w:before="75" w:line="256" w:lineRule="auto"/>
        <w:ind w:left="426" w:right="115"/>
        <w:rPr>
          <w:rFonts w:ascii="Times New Roman" w:hAnsi="Times New Roman" w:cs="Times New Roman"/>
          <w:sz w:val="24"/>
          <w:szCs w:val="24"/>
        </w:rPr>
      </w:pPr>
    </w:p>
    <w:p w:rsidR="00F51B15" w:rsidRPr="00337462" w:rsidRDefault="00D96493">
      <w:pPr>
        <w:pStyle w:val="Paragrafoelenco"/>
        <w:numPr>
          <w:ilvl w:val="0"/>
          <w:numId w:val="2"/>
        </w:numPr>
        <w:tabs>
          <w:tab w:val="left" w:pos="808"/>
          <w:tab w:val="left" w:pos="809"/>
        </w:tabs>
        <w:spacing w:before="0" w:line="229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7462">
        <w:rPr>
          <w:rFonts w:ascii="Times New Roman" w:hAnsi="Times New Roman" w:cs="Times New Roman"/>
          <w:b/>
          <w:sz w:val="24"/>
          <w:szCs w:val="24"/>
        </w:rPr>
        <w:t>obbligo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dell'uso</w:t>
      </w:r>
      <w:r w:rsidRPr="003374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delle</w:t>
      </w:r>
      <w:r w:rsidRPr="003374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maschere</w:t>
      </w:r>
      <w:r w:rsidRPr="003374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di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protezione;</w:t>
      </w:r>
    </w:p>
    <w:p w:rsidR="00F51B15" w:rsidRPr="00337462" w:rsidRDefault="00D96493">
      <w:pPr>
        <w:pStyle w:val="Paragrafoelenco"/>
        <w:numPr>
          <w:ilvl w:val="0"/>
          <w:numId w:val="2"/>
        </w:numPr>
        <w:tabs>
          <w:tab w:val="left" w:pos="808"/>
          <w:tab w:val="left" w:pos="809"/>
        </w:tabs>
        <w:spacing w:before="1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7462">
        <w:rPr>
          <w:rFonts w:ascii="Times New Roman" w:hAnsi="Times New Roman" w:cs="Times New Roman"/>
          <w:b/>
          <w:sz w:val="24"/>
          <w:szCs w:val="24"/>
        </w:rPr>
        <w:t>rispettare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il</w:t>
      </w:r>
      <w:r w:rsidRPr="003374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distanziamento di 1</w:t>
      </w:r>
      <w:r w:rsidRPr="003374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metro;</w:t>
      </w:r>
    </w:p>
    <w:p w:rsidR="00F51B15" w:rsidRPr="00337462" w:rsidRDefault="00D96493">
      <w:pPr>
        <w:pStyle w:val="Paragrafoelenco"/>
        <w:numPr>
          <w:ilvl w:val="0"/>
          <w:numId w:val="2"/>
        </w:numPr>
        <w:tabs>
          <w:tab w:val="left" w:pos="813"/>
          <w:tab w:val="left" w:pos="814"/>
        </w:tabs>
        <w:spacing w:before="12"/>
        <w:ind w:left="814" w:hanging="35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7462">
        <w:rPr>
          <w:rFonts w:ascii="Times New Roman" w:hAnsi="Times New Roman" w:cs="Times New Roman"/>
          <w:b/>
          <w:sz w:val="24"/>
          <w:szCs w:val="24"/>
        </w:rPr>
        <w:t>rendere</w:t>
      </w:r>
      <w:r w:rsidRPr="003374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disponibili dispenser</w:t>
      </w:r>
      <w:r w:rsidRPr="003374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di</w:t>
      </w:r>
      <w:r w:rsidRPr="003374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gel</w:t>
      </w:r>
      <w:r w:rsidRPr="003374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e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mascherine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usa</w:t>
      </w:r>
      <w:r w:rsidRPr="003374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e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getta,</w:t>
      </w:r>
      <w:r w:rsidRPr="003374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lungo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le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vie</w:t>
      </w:r>
      <w:r w:rsidRPr="003374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di</w:t>
      </w:r>
      <w:r w:rsidRPr="003374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z w:val="24"/>
          <w:szCs w:val="24"/>
        </w:rPr>
        <w:t>esodo.</w:t>
      </w:r>
    </w:p>
    <w:p w:rsidR="00F51B15" w:rsidRPr="00337462" w:rsidRDefault="00D96493">
      <w:pPr>
        <w:pStyle w:val="Corpotesto"/>
        <w:spacing w:before="132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A tutto il</w:t>
      </w:r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personale in servizio,</w:t>
      </w:r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904D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tramite apposita circolare all’uopo emanata, si </w:t>
      </w:r>
      <w:r w:rsidR="00A904DC">
        <w:rPr>
          <w:rFonts w:ascii="Times New Roman" w:hAnsi="Times New Roman" w:cs="Times New Roman"/>
          <w:w w:val="105"/>
          <w:sz w:val="24"/>
          <w:szCs w:val="24"/>
        </w:rPr>
        <w:t>dovrà ricordare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quanto segue:</w:t>
      </w:r>
    </w:p>
    <w:p w:rsidR="00F51B15" w:rsidRPr="00337462" w:rsidRDefault="00D96493">
      <w:pPr>
        <w:pStyle w:val="Paragrafoelenco"/>
        <w:numPr>
          <w:ilvl w:val="0"/>
          <w:numId w:val="1"/>
        </w:numPr>
        <w:tabs>
          <w:tab w:val="left" w:pos="526"/>
        </w:tabs>
        <w:spacing w:before="50" w:line="254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Nel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REGISTRO CARTACEO </w:t>
      </w:r>
      <w:r w:rsidR="003C30B9">
        <w:rPr>
          <w:rFonts w:ascii="Times New Roman" w:hAnsi="Times New Roman" w:cs="Times New Roman"/>
          <w:w w:val="105"/>
          <w:sz w:val="24"/>
          <w:szCs w:val="24"/>
        </w:rPr>
        <w:t xml:space="preserve">della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classe vanno inserite le presenze giornaliere degli alunni. Il</w:t>
      </w:r>
      <w:r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="00AB210A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registro delle presenze va tenuto a portata di mano (in prossimità della porta d’ingresso) insieme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alla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modulistica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necessaria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l’evacuazione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(Modulo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evacuazione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Verbale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dell’esercitazione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antincendio);</w:t>
      </w:r>
    </w:p>
    <w:p w:rsidR="00F51B15" w:rsidRPr="00337462" w:rsidRDefault="00D96493">
      <w:pPr>
        <w:pStyle w:val="Paragrafoelenco"/>
        <w:numPr>
          <w:ilvl w:val="0"/>
          <w:numId w:val="1"/>
        </w:numPr>
        <w:tabs>
          <w:tab w:val="left" w:pos="526"/>
        </w:tabs>
        <w:spacing w:before="35" w:line="252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Le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NORME</w:t>
      </w:r>
      <w:r w:rsidRPr="0033746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r w:rsidRPr="0033746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COMPORTAMENTO</w:t>
      </w:r>
      <w:r w:rsidRPr="0033746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devono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essere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spiegate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agli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alunni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affisse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nella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porta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22A4E" w:rsidRPr="003374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ciascuna</w:t>
      </w:r>
      <w:r w:rsidRPr="0033746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3C30B9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F51B15" w:rsidRPr="00337462" w:rsidRDefault="00D96493">
      <w:pPr>
        <w:pStyle w:val="Paragrafoelenco"/>
        <w:numPr>
          <w:ilvl w:val="0"/>
          <w:numId w:val="1"/>
        </w:numPr>
        <w:tabs>
          <w:tab w:val="left" w:pos="526"/>
        </w:tabs>
        <w:spacing w:line="254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3374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PIANO</w:t>
      </w:r>
      <w:r w:rsidRPr="00337462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r w:rsidRPr="00337462">
        <w:rPr>
          <w:rFonts w:ascii="Times New Roman" w:hAnsi="Times New Roman" w:cs="Times New Roman"/>
          <w:b/>
          <w:spacing w:val="2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EMERGENZA</w:t>
      </w:r>
      <w:r w:rsidRPr="00337462">
        <w:rPr>
          <w:rFonts w:ascii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è</w:t>
      </w:r>
      <w:r w:rsidRPr="003374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3746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disposizione</w:t>
      </w:r>
      <w:r w:rsidRPr="0033746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374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personale</w:t>
      </w:r>
      <w:r w:rsidRPr="0033746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(visionabile</w:t>
      </w:r>
      <w:r w:rsidRPr="0033746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sul</w:t>
      </w:r>
      <w:r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sito della scuola nella sezione SICUREZZA). Il personale deve prendere visione e conoscere il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contenuto</w:t>
      </w:r>
      <w:r w:rsidRPr="0033746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 Piano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emergenza.</w:t>
      </w:r>
    </w:p>
    <w:p w:rsidR="00F51B15" w:rsidRPr="00337462" w:rsidRDefault="00D96493">
      <w:pPr>
        <w:pStyle w:val="Corpotesto"/>
        <w:spacing w:before="118" w:line="252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I docenti coordinatori dell’emergenza (si veda Organigramma Sicurezza </w:t>
      </w:r>
      <w:proofErr w:type="spellStart"/>
      <w:r w:rsidRPr="00337462">
        <w:rPr>
          <w:rFonts w:ascii="Times New Roman" w:hAnsi="Times New Roman" w:cs="Times New Roman"/>
          <w:w w:val="105"/>
          <w:sz w:val="24"/>
          <w:szCs w:val="24"/>
        </w:rPr>
        <w:t>a.s.</w:t>
      </w:r>
      <w:proofErr w:type="spellEnd"/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 202</w:t>
      </w:r>
      <w:r w:rsidR="00E2151D" w:rsidRPr="00337462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E2151D" w:rsidRPr="00337462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30B9">
        <w:rPr>
          <w:rFonts w:ascii="Times New Roman" w:hAnsi="Times New Roman" w:cs="Times New Roman"/>
          <w:w w:val="105"/>
          <w:sz w:val="24"/>
          <w:szCs w:val="24"/>
        </w:rPr>
        <w:t>aggiornato</w:t>
      </w:r>
      <w:r w:rsidR="00E2151D" w:rsidRPr="00337462">
        <w:rPr>
          <w:rFonts w:ascii="Times New Roman" w:hAnsi="Times New Roman" w:cs="Times New Roman"/>
          <w:w w:val="105"/>
          <w:sz w:val="24"/>
          <w:szCs w:val="24"/>
        </w:rPr>
        <w:t xml:space="preserve"> e </w:t>
      </w:r>
      <w:r w:rsidR="00E31486" w:rsidRPr="00337462">
        <w:rPr>
          <w:rFonts w:ascii="Times New Roman" w:hAnsi="Times New Roman" w:cs="Times New Roman"/>
          <w:w w:val="105"/>
          <w:sz w:val="24"/>
          <w:szCs w:val="24"/>
        </w:rPr>
        <w:t>disponibile sul sito web della scuola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verifichino</w:t>
      </w:r>
      <w:r w:rsidR="00D22A4E" w:rsidRPr="00337462">
        <w:rPr>
          <w:rFonts w:ascii="Times New Roman" w:hAnsi="Times New Roman" w:cs="Times New Roman"/>
          <w:w w:val="105"/>
          <w:sz w:val="24"/>
          <w:szCs w:val="24"/>
        </w:rPr>
        <w:t xml:space="preserve"> che in ciascuna classe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sia presente tutta la modulistica necessaria per l’attuazione</w:t>
      </w:r>
      <w:r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dei Piani di Evacuazione</w:t>
      </w:r>
      <w:r w:rsidRPr="0033746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ovvero:</w:t>
      </w:r>
    </w:p>
    <w:p w:rsidR="00F51B15" w:rsidRPr="00337462" w:rsidRDefault="000F63AD">
      <w:pPr>
        <w:pStyle w:val="Paragrafoelenco"/>
        <w:numPr>
          <w:ilvl w:val="0"/>
          <w:numId w:val="1"/>
        </w:numPr>
        <w:tabs>
          <w:tab w:val="left" w:pos="526"/>
        </w:tabs>
        <w:spacing w:before="34" w:line="252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 xml:space="preserve">Elenco alunni con apri-fila e chiudi-fila. 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U</w:t>
      </w:r>
      <w:r w:rsidR="00551649" w:rsidRPr="00337462">
        <w:rPr>
          <w:rFonts w:ascii="Times New Roman" w:hAnsi="Times New Roman" w:cs="Times New Roman"/>
          <w:w w:val="105"/>
          <w:sz w:val="24"/>
          <w:szCs w:val="24"/>
        </w:rPr>
        <w:t>no in ciascuna classe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 xml:space="preserve"> esposto sulla</w:t>
      </w:r>
      <w:r w:rsidR="00D96493" w:rsidRPr="003374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porta d’ingresso o in luogo visibile a tutti, deve contenere i nominativi degli alunni individuati quali</w:t>
      </w:r>
      <w:r w:rsidR="00D96493"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apri-fila</w:t>
      </w:r>
      <w:r w:rsidR="00D96493" w:rsidRPr="0033746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e</w:t>
      </w:r>
      <w:r w:rsidR="00D96493" w:rsidRPr="0033746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96493" w:rsidRPr="00337462">
        <w:rPr>
          <w:rFonts w:ascii="Times New Roman" w:hAnsi="Times New Roman" w:cs="Times New Roman"/>
          <w:w w:val="105"/>
          <w:sz w:val="24"/>
          <w:szCs w:val="24"/>
        </w:rPr>
        <w:t>chiudi-fila;</w:t>
      </w:r>
    </w:p>
    <w:p w:rsidR="00F51B15" w:rsidRPr="00337462" w:rsidRDefault="00D96493">
      <w:pPr>
        <w:pStyle w:val="Paragrafoelenco"/>
        <w:numPr>
          <w:ilvl w:val="0"/>
          <w:numId w:val="1"/>
        </w:numPr>
        <w:tabs>
          <w:tab w:val="left" w:pos="526"/>
        </w:tabs>
        <w:spacing w:line="25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N</w:t>
      </w:r>
      <w:r w:rsidR="000F63AD" w:rsidRPr="0033746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uovo</w:t>
      </w:r>
      <w:r w:rsidR="001A483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Modulo</w:t>
      </w:r>
      <w:r w:rsidRPr="0033746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di</w:t>
      </w:r>
      <w:r w:rsidRPr="00337462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Evacuazione</w:t>
      </w:r>
      <w:r w:rsidR="000F63AD" w:rsidRPr="0033746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: 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>ogni</w:t>
      </w:r>
      <w:r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F63AD" w:rsidRPr="00337462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deve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sempre</w:t>
      </w:r>
      <w:r w:rsidRPr="0033746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esserci</w:t>
      </w:r>
      <w:r w:rsidRPr="0033746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almeno</w:t>
      </w:r>
      <w:r w:rsidR="00E2151D" w:rsidRPr="003374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due/tre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moduli</w:t>
      </w:r>
      <w:r w:rsidRPr="0033746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disponibili,</w:t>
      </w:r>
      <w:r w:rsidRPr="0033746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tenere</w:t>
      </w:r>
      <w:r w:rsidR="000F63AD" w:rsidRPr="00337462">
        <w:rPr>
          <w:rFonts w:ascii="Times New Roman" w:hAnsi="Times New Roman" w:cs="Times New Roman"/>
          <w:w w:val="105"/>
          <w:sz w:val="24"/>
          <w:szCs w:val="24"/>
        </w:rPr>
        <w:t xml:space="preserve"> nel registro di classe cartaceo o 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prossimità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della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porta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d’ingresso;</w:t>
      </w:r>
    </w:p>
    <w:p w:rsidR="00AA7123" w:rsidRPr="00AA7123" w:rsidRDefault="00D96493" w:rsidP="00AA7123">
      <w:pPr>
        <w:pStyle w:val="Paragrafoelenco"/>
        <w:numPr>
          <w:ilvl w:val="0"/>
          <w:numId w:val="1"/>
        </w:numPr>
        <w:tabs>
          <w:tab w:val="left" w:pos="526"/>
        </w:tabs>
        <w:spacing w:before="35" w:line="252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Scheda</w:t>
      </w:r>
      <w:r w:rsidRPr="00337462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riepilogativa</w:t>
      </w:r>
      <w:r w:rsidRPr="00337462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b/>
          <w:w w:val="105"/>
          <w:sz w:val="24"/>
          <w:szCs w:val="24"/>
        </w:rPr>
        <w:t>dell’evacuazione</w:t>
      </w:r>
      <w:r w:rsidR="000F63AD" w:rsidRPr="00337462">
        <w:rPr>
          <w:rFonts w:ascii="Times New Roman" w:hAnsi="Times New Roman" w:cs="Times New Roman"/>
          <w:b/>
          <w:w w:val="105"/>
          <w:sz w:val="24"/>
          <w:szCs w:val="24"/>
        </w:rPr>
        <w:t>/Vademecum comportamento da tenere nell’emergenza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33746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tenerne</w:t>
      </w:r>
      <w:r w:rsidRPr="0033746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3746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disposizione</w:t>
      </w:r>
      <w:r w:rsidRPr="0033746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alcune</w:t>
      </w:r>
      <w:r w:rsidRPr="0033746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copie,</w:t>
      </w:r>
      <w:r w:rsidR="000F63AD" w:rsidRPr="00337462">
        <w:rPr>
          <w:rFonts w:ascii="Times New Roman" w:hAnsi="Times New Roman" w:cs="Times New Roman"/>
          <w:w w:val="105"/>
          <w:sz w:val="24"/>
          <w:szCs w:val="24"/>
        </w:rPr>
        <w:t xml:space="preserve"> da consegnare anche nelle singole classi,</w:t>
      </w:r>
      <w:r w:rsidRPr="0033746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33746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compilarsi</w:t>
      </w:r>
      <w:r w:rsidRPr="0033746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3746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cura</w:t>
      </w:r>
      <w:r w:rsidRPr="0033746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3746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responsabile/coordinatore</w:t>
      </w:r>
      <w:r w:rsidRPr="0033746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dell’emergenza-responsabile</w:t>
      </w:r>
      <w:r w:rsidRPr="0033746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3746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punto</w:t>
      </w:r>
      <w:r w:rsidRPr="0033746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0F63AD" w:rsidRPr="00337462">
        <w:rPr>
          <w:rFonts w:ascii="Times New Roman" w:hAnsi="Times New Roman" w:cs="Times New Roman"/>
          <w:w w:val="105"/>
          <w:sz w:val="24"/>
          <w:szCs w:val="24"/>
        </w:rPr>
        <w:t>raccolta.</w:t>
      </w:r>
    </w:p>
    <w:p w:rsidR="00F51B15" w:rsidRDefault="00D96493" w:rsidP="00551649">
      <w:pPr>
        <w:pStyle w:val="Corpotesto"/>
        <w:spacing w:before="120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37462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ringrazia per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la collaborazione e si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resta a disposizione per</w:t>
      </w:r>
      <w:r w:rsidRPr="0033746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eventuali</w:t>
      </w:r>
      <w:r w:rsidRPr="0033746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37462">
        <w:rPr>
          <w:rFonts w:ascii="Times New Roman" w:hAnsi="Times New Roman" w:cs="Times New Roman"/>
          <w:w w:val="105"/>
          <w:sz w:val="24"/>
          <w:szCs w:val="24"/>
        </w:rPr>
        <w:t>chiarimenti.</w:t>
      </w:r>
    </w:p>
    <w:p w:rsidR="000303FB" w:rsidRPr="00337462" w:rsidRDefault="000303FB" w:rsidP="00551649">
      <w:pPr>
        <w:pStyle w:val="Corpotesto"/>
        <w:spacing w:before="120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Letto, approvato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sottoscritto</w:t>
      </w:r>
      <w:r w:rsidR="00AA7123">
        <w:rPr>
          <w:rFonts w:ascii="Times New Roman" w:hAnsi="Times New Roman" w:cs="Times New Roman"/>
          <w:w w:val="105"/>
          <w:sz w:val="24"/>
          <w:szCs w:val="24"/>
        </w:rPr>
        <w:t>, la riunione termina alle h. 14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,00. </w:t>
      </w:r>
    </w:p>
    <w:p w:rsidR="00D96493" w:rsidRDefault="00D9649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</w:p>
    <w:p w:rsidR="001A483E" w:rsidRDefault="001A483E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Allegati: </w:t>
      </w:r>
    </w:p>
    <w:p w:rsidR="001A483E" w:rsidRDefault="00AB210A" w:rsidP="001A483E">
      <w:pPr>
        <w:pStyle w:val="Corpotesto"/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Vademecum prove di evacuazione</w:t>
      </w:r>
    </w:p>
    <w:p w:rsidR="001A483E" w:rsidRDefault="001A483E" w:rsidP="001A483E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7A2EA1" w:rsidRDefault="007A2EA1" w:rsidP="001A483E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7A2EA1" w:rsidRDefault="007A2EA1" w:rsidP="001A483E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DB18D2" w:rsidRPr="00337462" w:rsidRDefault="00337462" w:rsidP="00337462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S</w:t>
      </w:r>
      <w:r w:rsidR="00DB18D2" w:rsidRPr="00337462">
        <w:rPr>
          <w:rFonts w:ascii="Times New Roman" w:hAnsi="Times New Roman" w:cs="Times New Roman"/>
          <w:sz w:val="24"/>
          <w:szCs w:val="24"/>
        </w:rPr>
        <w:t>egretario verbalizzante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18D2" w:rsidRPr="00337462">
        <w:rPr>
          <w:rFonts w:ascii="Times New Roman" w:hAnsi="Times New Roman" w:cs="Times New Roman"/>
          <w:sz w:val="24"/>
          <w:szCs w:val="24"/>
        </w:rPr>
        <w:t xml:space="preserve">Prof.re Pasqualino </w:t>
      </w:r>
      <w:proofErr w:type="spellStart"/>
      <w:r w:rsidR="00DB18D2" w:rsidRPr="00337462">
        <w:rPr>
          <w:rFonts w:ascii="Times New Roman" w:hAnsi="Times New Roman" w:cs="Times New Roman"/>
          <w:sz w:val="24"/>
          <w:szCs w:val="24"/>
        </w:rPr>
        <w:t>Sellaro</w:t>
      </w:r>
      <w:proofErr w:type="spellEnd"/>
    </w:p>
    <w:p w:rsidR="000303FB" w:rsidRDefault="000303FB" w:rsidP="00AA7123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DB18D2" w:rsidRPr="00337462" w:rsidRDefault="001A483E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B18D2" w:rsidRPr="00337462">
        <w:rPr>
          <w:rFonts w:ascii="Times New Roman" w:hAnsi="Times New Roman" w:cs="Times New Roman"/>
          <w:sz w:val="24"/>
          <w:szCs w:val="24"/>
        </w:rPr>
        <w:t>La Dirigente Scolastica, prof.ssa Angela De Carlo</w:t>
      </w:r>
    </w:p>
    <w:p w:rsidR="007A2EA1" w:rsidRDefault="007A2EA1" w:rsidP="00AA7123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7A2EA1" w:rsidRDefault="000303FB" w:rsidP="007214A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Medico del Lavoro Competente, dott. Borsani Pietro</w:t>
      </w:r>
    </w:p>
    <w:p w:rsidR="000303FB" w:rsidRDefault="005D15C0" w:rsidP="007214A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DSGA, D</w:t>
      </w:r>
      <w:r w:rsidR="000303FB">
        <w:rPr>
          <w:rFonts w:ascii="Times New Roman" w:hAnsi="Times New Roman" w:cs="Times New Roman"/>
          <w:sz w:val="24"/>
          <w:szCs w:val="24"/>
        </w:rPr>
        <w:t>ott. Calabria Antonio</w:t>
      </w:r>
    </w:p>
    <w:p w:rsidR="000303FB" w:rsidRDefault="000303FB" w:rsidP="007214A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Di Santo Francesco</w:t>
      </w:r>
    </w:p>
    <w:p w:rsidR="000303FB" w:rsidRDefault="000303FB" w:rsidP="007214A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Stocco Gianfranco</w:t>
      </w:r>
    </w:p>
    <w:p w:rsidR="007214A9" w:rsidRDefault="007A2EA1" w:rsidP="007214A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Coscarella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Francesco</w:t>
      </w:r>
    </w:p>
    <w:p w:rsidR="007A2EA1" w:rsidRDefault="007214A9" w:rsidP="007214A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Pasqualino</w:t>
      </w:r>
    </w:p>
    <w:p w:rsidR="00337462" w:rsidRDefault="000303FB" w:rsidP="007214A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De Grazia Franco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860E4">
        <w:rPr>
          <w:rFonts w:ascii="Times New Roman" w:hAnsi="Times New Roman" w:cs="Times New Roman"/>
          <w:b/>
          <w:sz w:val="24"/>
          <w:szCs w:val="24"/>
        </w:rPr>
        <w:t>ADDETTI AL SERVIZIO DI PREVENZIONE INCENDI, LOTTA ANTINCENDIO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DSGA: CALABRIA ANTONIO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PROFF. DE MUNNO GIUSEPPINA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FERACA LILIANA 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SORRENTINO GREGORIO 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 LA VERGATA MARIA </w:t>
      </w:r>
    </w:p>
    <w:p w:rsidR="001F1E73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GRIMALDI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DONATELLA  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VENERIO STEFANIA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SELLARO PASQUALINO 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STOCCO GIANFRANCO 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GRAZIA FRANCO </w:t>
      </w:r>
    </w:p>
    <w:p w:rsidR="001F1E73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COSCARELLA FRANCESCO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FERACA LILIANA </w:t>
      </w:r>
    </w:p>
    <w:p w:rsidR="006860E4" w:rsidRPr="00BE75D9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-2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BRUNO SANTO 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Sig. COSCARELLA MARIO</w:t>
      </w:r>
    </w:p>
    <w:p w:rsidR="006860E4" w:rsidRPr="00BE75D9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-1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BRUSCO CLAUDIO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RAMUNDO GIANLUCA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Sig.PALERMO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DOMENICO </w:t>
      </w:r>
    </w:p>
    <w:p w:rsidR="006860E4" w:rsidRPr="00BE75D9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Terra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Sig. VELTRI VINCENZA  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GUIDO GIUSEPPE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73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Sig.MUTO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GIOVANNI  </w:t>
      </w:r>
    </w:p>
    <w:p w:rsidR="001F1E73" w:rsidRDefault="00BE75D9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Sig.ra SIMONE ROSELLINA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E4" w:rsidRPr="006860E4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BIANCHINO </w:t>
      </w:r>
      <w:r w:rsidR="006860E4" w:rsidRPr="006860E4">
        <w:rPr>
          <w:rFonts w:ascii="Times New Roman" w:hAnsi="Times New Roman" w:cs="Times New Roman"/>
          <w:sz w:val="24"/>
          <w:szCs w:val="24"/>
        </w:rPr>
        <w:t>FRANCO</w:t>
      </w:r>
    </w:p>
    <w:p w:rsidR="006860E4" w:rsidRPr="00BE75D9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1°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MUTO LUCIANO </w:t>
      </w:r>
    </w:p>
    <w:p w:rsidR="001F1E73" w:rsidRDefault="006860E4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Sig.</w:t>
      </w:r>
      <w:r w:rsidR="001F1E73">
        <w:rPr>
          <w:rFonts w:ascii="Times New Roman" w:hAnsi="Times New Roman" w:cs="Times New Roman"/>
          <w:sz w:val="24"/>
          <w:szCs w:val="24"/>
        </w:rPr>
        <w:t xml:space="preserve">ra RINO MIRELLA </w:t>
      </w:r>
    </w:p>
    <w:p w:rsidR="001F1E73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Sig. CINO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GIOVANNI  </w:t>
      </w:r>
    </w:p>
    <w:p w:rsidR="001F1E73" w:rsidRDefault="006860E4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Sig.ra ALOISIO ROSA </w:t>
      </w:r>
    </w:p>
    <w:p w:rsidR="001F1E73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MUTO FRANCESCO  </w:t>
      </w:r>
    </w:p>
    <w:p w:rsidR="001F1E73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BE75D9">
        <w:rPr>
          <w:rFonts w:ascii="Times New Roman" w:hAnsi="Times New Roman" w:cs="Times New Roman"/>
          <w:sz w:val="24"/>
          <w:szCs w:val="24"/>
        </w:rPr>
        <w:t xml:space="preserve">SESTI VINCENZO </w:t>
      </w:r>
    </w:p>
    <w:p w:rsidR="006860E4" w:rsidRPr="006860E4" w:rsidRDefault="006860E4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Sig. CINO GIOVANNI</w:t>
      </w:r>
    </w:p>
    <w:p w:rsidR="006860E4" w:rsidRPr="00BE75D9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2° e 3°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CINO ANTONIO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SIG</w:t>
      </w:r>
      <w:r>
        <w:rPr>
          <w:rFonts w:ascii="Times New Roman" w:hAnsi="Times New Roman" w:cs="Times New Roman"/>
          <w:sz w:val="24"/>
          <w:szCs w:val="24"/>
        </w:rPr>
        <w:t xml:space="preserve">. TUCCI FRANCESCO </w:t>
      </w:r>
    </w:p>
    <w:p w:rsidR="007A2EA1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PULICE </w:t>
      </w:r>
      <w:r w:rsidRPr="006860E4">
        <w:rPr>
          <w:rFonts w:ascii="Times New Roman" w:hAnsi="Times New Roman" w:cs="Times New Roman"/>
          <w:sz w:val="24"/>
          <w:szCs w:val="24"/>
        </w:rPr>
        <w:t>ROBERTO</w:t>
      </w:r>
    </w:p>
    <w:p w:rsidR="006860E4" w:rsidRDefault="006860E4" w:rsidP="007A2EA1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860E4">
        <w:rPr>
          <w:rFonts w:ascii="Times New Roman" w:hAnsi="Times New Roman" w:cs="Times New Roman"/>
          <w:b/>
          <w:sz w:val="24"/>
          <w:szCs w:val="24"/>
        </w:rPr>
        <w:t>ADDETTI ALL’EVACUAZIONE E GESTIONE DELL'EMERGENZA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DSGA: CALABRIA ANTONIO</w:t>
      </w:r>
    </w:p>
    <w:p w:rsidR="00BE75D9" w:rsidRPr="00BE75D9" w:rsidRDefault="00BE75D9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-2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Sig</w:t>
      </w:r>
      <w:r w:rsidR="00BE75D9">
        <w:rPr>
          <w:rFonts w:ascii="Times New Roman" w:hAnsi="Times New Roman" w:cs="Times New Roman"/>
          <w:sz w:val="24"/>
          <w:szCs w:val="24"/>
        </w:rPr>
        <w:t xml:space="preserve">. BRUNO SANTO 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Sig. COSCARELLA MARIO </w:t>
      </w:r>
    </w:p>
    <w:p w:rsidR="00BE75D9" w:rsidRPr="00BE75D9" w:rsidRDefault="00BE75D9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-1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BRUSCO CLAUDIO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Sig.RAMUNDO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GIANLUCA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Sig.PALERMO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DOMENICO </w:t>
      </w:r>
    </w:p>
    <w:p w:rsidR="001F1E73" w:rsidRPr="00BE75D9" w:rsidRDefault="001F1E73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TERRA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GUIDO GIUSEPPE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73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MUTO GIOVANNI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73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Sig.ra VELTRI </w:t>
      </w:r>
      <w:r w:rsidR="00BE75D9">
        <w:rPr>
          <w:rFonts w:ascii="Times New Roman" w:hAnsi="Times New Roman" w:cs="Times New Roman"/>
          <w:sz w:val="24"/>
          <w:szCs w:val="24"/>
        </w:rPr>
        <w:t xml:space="preserve">VINCENZA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73" w:rsidRDefault="00BE75D9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Sig.ra SIMONE ROSELLINA </w:t>
      </w:r>
    </w:p>
    <w:p w:rsidR="006860E4" w:rsidRPr="006860E4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BIANCHINO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FRANCO </w:t>
      </w:r>
    </w:p>
    <w:p w:rsidR="001F1E73" w:rsidRPr="00BE75D9" w:rsidRDefault="001F1E73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1°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860E4">
        <w:rPr>
          <w:rFonts w:ascii="Times New Roman" w:hAnsi="Times New Roman" w:cs="Times New Roman"/>
          <w:sz w:val="24"/>
          <w:szCs w:val="24"/>
        </w:rPr>
        <w:t>Sig.MUTO</w:t>
      </w:r>
      <w:proofErr w:type="spellEnd"/>
      <w:r w:rsidRPr="006860E4">
        <w:rPr>
          <w:rFonts w:ascii="Times New Roman" w:hAnsi="Times New Roman" w:cs="Times New Roman"/>
          <w:sz w:val="24"/>
          <w:szCs w:val="24"/>
        </w:rPr>
        <w:t xml:space="preserve"> LUCIANO  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Sig.ra ALOISIO ROSA  </w:t>
      </w:r>
    </w:p>
    <w:p w:rsidR="001F1E73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Sig.ra RINO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MIRELLA </w:t>
      </w:r>
    </w:p>
    <w:p w:rsidR="001F1E73" w:rsidRDefault="006860E4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860E4">
        <w:rPr>
          <w:rFonts w:ascii="Times New Roman" w:hAnsi="Times New Roman" w:cs="Times New Roman"/>
          <w:sz w:val="24"/>
          <w:szCs w:val="24"/>
        </w:rPr>
        <w:t>Sig.CINO</w:t>
      </w:r>
      <w:proofErr w:type="spellEnd"/>
      <w:r w:rsidRPr="006860E4">
        <w:rPr>
          <w:rFonts w:ascii="Times New Roman" w:hAnsi="Times New Roman" w:cs="Times New Roman"/>
          <w:sz w:val="24"/>
          <w:szCs w:val="24"/>
        </w:rPr>
        <w:t xml:space="preserve"> GIOVANNI </w:t>
      </w:r>
    </w:p>
    <w:p w:rsidR="006860E4" w:rsidRPr="006860E4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SESTI VINCENZO </w:t>
      </w:r>
    </w:p>
    <w:p w:rsidR="001F1E73" w:rsidRPr="00BE75D9" w:rsidRDefault="001F1E73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2° e 3°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Sig. CINO ANTONIO </w:t>
      </w:r>
    </w:p>
    <w:p w:rsidR="001F1E73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Sig. PULICE ROBERTO  </w:t>
      </w:r>
    </w:p>
    <w:p w:rsidR="006860E4" w:rsidRPr="006860E4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TUCCI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FRANCESCO 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PROFF. DE MUN</w:t>
      </w:r>
      <w:r w:rsidR="00BE75D9">
        <w:rPr>
          <w:rFonts w:ascii="Times New Roman" w:hAnsi="Times New Roman" w:cs="Times New Roman"/>
          <w:sz w:val="24"/>
          <w:szCs w:val="24"/>
        </w:rPr>
        <w:t xml:space="preserve">NO GIUSEPPINA –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FERACA LILIANA 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SORRENTINO GREGORIO </w:t>
      </w:r>
      <w:r w:rsidR="00BE75D9">
        <w:rPr>
          <w:rFonts w:ascii="Times New Roman" w:hAnsi="Times New Roman" w:cs="Times New Roman"/>
          <w:sz w:val="24"/>
          <w:szCs w:val="24"/>
        </w:rPr>
        <w:t>–</w:t>
      </w:r>
      <w:r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LA VERGATA MARIA </w:t>
      </w:r>
      <w:r w:rsidR="00BE75D9">
        <w:rPr>
          <w:rFonts w:ascii="Times New Roman" w:hAnsi="Times New Roman" w:cs="Times New Roman"/>
          <w:sz w:val="24"/>
          <w:szCs w:val="24"/>
        </w:rPr>
        <w:t>–</w:t>
      </w:r>
      <w:r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D9" w:rsidRDefault="006860E4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GRIMALDI</w:t>
      </w:r>
      <w:r w:rsidR="00BE75D9">
        <w:rPr>
          <w:rFonts w:ascii="Times New Roman" w:hAnsi="Times New Roman" w:cs="Times New Roman"/>
          <w:sz w:val="24"/>
          <w:szCs w:val="24"/>
        </w:rPr>
        <w:t xml:space="preserve"> DONATELLA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VENERIO STEFANIA </w:t>
      </w:r>
    </w:p>
    <w:p w:rsidR="006860E4" w:rsidRPr="006860E4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SELLARO PASQUALINO </w:t>
      </w:r>
    </w:p>
    <w:p w:rsidR="00BE75D9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STOCCO GIANFRANCO </w:t>
      </w:r>
    </w:p>
    <w:p w:rsidR="00BE75D9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GRAZIA FRANCO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COSCARELLA FRANCESCO</w:t>
      </w:r>
    </w:p>
    <w:p w:rsidR="006860E4" w:rsidRPr="006860E4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FERACA LILIANA </w:t>
      </w:r>
    </w:p>
    <w:p w:rsidR="006860E4" w:rsidRDefault="006860E4" w:rsidP="007A2EA1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860E4">
        <w:rPr>
          <w:rFonts w:ascii="Times New Roman" w:hAnsi="Times New Roman" w:cs="Times New Roman"/>
          <w:b/>
          <w:sz w:val="24"/>
          <w:szCs w:val="24"/>
        </w:rPr>
        <w:t>ADDETTI AL PRIMO SOCCORSO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Piano -2: 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860E4">
        <w:rPr>
          <w:rFonts w:ascii="Times New Roman" w:hAnsi="Times New Roman" w:cs="Times New Roman"/>
          <w:sz w:val="24"/>
          <w:szCs w:val="24"/>
        </w:rPr>
        <w:t>Sig.COSCARELLA</w:t>
      </w:r>
      <w:proofErr w:type="spellEnd"/>
      <w:r w:rsidRPr="006860E4">
        <w:rPr>
          <w:rFonts w:ascii="Times New Roman" w:hAnsi="Times New Roman" w:cs="Times New Roman"/>
          <w:sz w:val="24"/>
          <w:szCs w:val="24"/>
        </w:rPr>
        <w:t xml:space="preserve"> MARIO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Piano -1: 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860E4">
        <w:rPr>
          <w:rFonts w:ascii="Times New Roman" w:hAnsi="Times New Roman" w:cs="Times New Roman"/>
          <w:sz w:val="24"/>
          <w:szCs w:val="24"/>
        </w:rPr>
        <w:t>Sig.BRUSCO</w:t>
      </w:r>
      <w:proofErr w:type="spellEnd"/>
      <w:r w:rsidRPr="006860E4">
        <w:rPr>
          <w:rFonts w:ascii="Times New Roman" w:hAnsi="Times New Roman" w:cs="Times New Roman"/>
          <w:sz w:val="24"/>
          <w:szCs w:val="24"/>
        </w:rPr>
        <w:t xml:space="preserve"> CLAUDIO</w:t>
      </w:r>
    </w:p>
    <w:p w:rsidR="00BE75D9" w:rsidRPr="00BE75D9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TER</w:t>
      </w:r>
      <w:r w:rsidR="00BE75D9" w:rsidRPr="00BE75D9">
        <w:rPr>
          <w:rFonts w:ascii="Times New Roman" w:hAnsi="Times New Roman" w:cs="Times New Roman"/>
          <w:b/>
          <w:sz w:val="24"/>
          <w:szCs w:val="24"/>
        </w:rPr>
        <w:t>RA: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860E4">
        <w:rPr>
          <w:rFonts w:ascii="Times New Roman" w:hAnsi="Times New Roman" w:cs="Times New Roman"/>
          <w:sz w:val="24"/>
          <w:szCs w:val="24"/>
        </w:rPr>
        <w:t>Sig.MUTO</w:t>
      </w:r>
      <w:proofErr w:type="spellEnd"/>
      <w:r w:rsidRPr="006860E4">
        <w:rPr>
          <w:rFonts w:ascii="Times New Roman" w:hAnsi="Times New Roman" w:cs="Times New Roman"/>
          <w:sz w:val="24"/>
          <w:szCs w:val="24"/>
        </w:rPr>
        <w:t xml:space="preserve"> GIOVANNI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GUIDO GIUSEPPE </w:t>
      </w:r>
    </w:p>
    <w:p w:rsidR="006860E4" w:rsidRPr="006860E4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Sig.ra VELTRI VINCENZA </w:t>
      </w:r>
    </w:p>
    <w:p w:rsidR="00BE75D9" w:rsidRPr="00BE75D9" w:rsidRDefault="00BE75D9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 xml:space="preserve">PIANO 1°: </w:t>
      </w:r>
    </w:p>
    <w:p w:rsidR="00BE75D9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Sig.CINO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GIOVANNI 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860E4">
        <w:rPr>
          <w:rFonts w:ascii="Times New Roman" w:hAnsi="Times New Roman" w:cs="Times New Roman"/>
          <w:sz w:val="24"/>
          <w:szCs w:val="24"/>
        </w:rPr>
        <w:t>Sig.MUTO</w:t>
      </w:r>
      <w:proofErr w:type="spellEnd"/>
      <w:r w:rsidRPr="006860E4">
        <w:rPr>
          <w:rFonts w:ascii="Times New Roman" w:hAnsi="Times New Roman" w:cs="Times New Roman"/>
          <w:sz w:val="24"/>
          <w:szCs w:val="24"/>
        </w:rPr>
        <w:t xml:space="preserve"> LUCIANO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Sig.ra ALOISIO ROSA  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Sig.ra RINO MIRELLA</w:t>
      </w:r>
    </w:p>
    <w:p w:rsidR="001F1E73" w:rsidRPr="00BE75D9" w:rsidRDefault="006860E4" w:rsidP="006860E4">
      <w:pPr>
        <w:pStyle w:val="Corpotes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75D9">
        <w:rPr>
          <w:rFonts w:ascii="Times New Roman" w:hAnsi="Times New Roman" w:cs="Times New Roman"/>
          <w:b/>
          <w:sz w:val="24"/>
          <w:szCs w:val="24"/>
        </w:rPr>
        <w:t>PIANO 2° E 3°:</w:t>
      </w:r>
    </w:p>
    <w:p w:rsidR="001F1E73" w:rsidRDefault="001F1E73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CINO ANTONIO </w:t>
      </w:r>
    </w:p>
    <w:p w:rsidR="001F1E73" w:rsidRDefault="001F1E73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TUCCI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FRANCESCO  </w:t>
      </w:r>
    </w:p>
    <w:p w:rsidR="006860E4" w:rsidRPr="006860E4" w:rsidRDefault="006860E4" w:rsidP="001F1E73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860E4">
        <w:rPr>
          <w:rFonts w:ascii="Times New Roman" w:hAnsi="Times New Roman" w:cs="Times New Roman"/>
          <w:sz w:val="24"/>
          <w:szCs w:val="24"/>
        </w:rPr>
        <w:t>Sig.PULICE</w:t>
      </w:r>
      <w:proofErr w:type="spellEnd"/>
      <w:r w:rsidRPr="006860E4">
        <w:rPr>
          <w:rFonts w:ascii="Times New Roman" w:hAnsi="Times New Roman" w:cs="Times New Roman"/>
          <w:sz w:val="24"/>
          <w:szCs w:val="24"/>
        </w:rPr>
        <w:t xml:space="preserve"> ROBERTO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DSGA: CALABRIA ANTONIO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PROFF.: SELLARO PASQUALINO 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STOCCO </w:t>
      </w:r>
      <w:r w:rsidR="006860E4" w:rsidRPr="006860E4">
        <w:rPr>
          <w:rFonts w:ascii="Times New Roman" w:hAnsi="Times New Roman" w:cs="Times New Roman"/>
          <w:sz w:val="24"/>
          <w:szCs w:val="24"/>
        </w:rPr>
        <w:t>GIANFRANCO –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SORRENTINO GREGORIO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GRAZIA FRANCO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BASILE ELISA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E4" w:rsidRPr="006860E4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MORELLI ANTONIO </w:t>
      </w:r>
    </w:p>
    <w:p w:rsidR="00BE75D9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COSCARELLA FRANCESCO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E4" w:rsidRPr="006860E4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ALFANO ADRIANA </w:t>
      </w:r>
    </w:p>
    <w:p w:rsidR="00BE75D9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CIARDULLO MICHELE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D9" w:rsidRDefault="00BE75D9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FERACA LILIANA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GRIMALDI DONATELLA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D9" w:rsidRDefault="006860E4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VENERIO STEF</w:t>
      </w:r>
      <w:r w:rsidR="00BE75D9">
        <w:rPr>
          <w:rFonts w:ascii="Times New Roman" w:hAnsi="Times New Roman" w:cs="Times New Roman"/>
          <w:sz w:val="24"/>
          <w:szCs w:val="24"/>
        </w:rPr>
        <w:t xml:space="preserve">ANIA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CASTELLO CRESCENZO </w:t>
      </w:r>
      <w:r w:rsidR="006860E4" w:rsidRPr="0068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D9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MORELLI FULVIA </w:t>
      </w:r>
    </w:p>
    <w:p w:rsidR="006860E4" w:rsidRPr="006860E4" w:rsidRDefault="00BE75D9" w:rsidP="00BE75D9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GIANCOLA TITO </w:t>
      </w:r>
    </w:p>
    <w:p w:rsidR="00BE75D9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 xml:space="preserve">CAFFORIO MARIA  </w:t>
      </w:r>
    </w:p>
    <w:p w:rsidR="006860E4" w:rsidRPr="006860E4" w:rsidRDefault="006860E4" w:rsidP="006860E4">
      <w:pPr>
        <w:pStyle w:val="Corpotesto"/>
        <w:spacing w:before="120"/>
        <w:rPr>
          <w:rFonts w:ascii="Times New Roman" w:hAnsi="Times New Roman" w:cs="Times New Roman"/>
          <w:sz w:val="24"/>
          <w:szCs w:val="24"/>
        </w:rPr>
      </w:pPr>
      <w:r w:rsidRPr="006860E4">
        <w:rPr>
          <w:rFonts w:ascii="Times New Roman" w:hAnsi="Times New Roman" w:cs="Times New Roman"/>
          <w:sz w:val="24"/>
          <w:szCs w:val="24"/>
        </w:rPr>
        <w:t>PROF.SSA MARIA LA VERGATA</w:t>
      </w:r>
    </w:p>
    <w:p w:rsidR="006860E4" w:rsidRDefault="006860E4" w:rsidP="007A2EA1">
      <w:pPr>
        <w:pStyle w:val="Corpotesto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0F63AD" w:rsidRPr="00AB4681" w:rsidRDefault="000953F9" w:rsidP="001F1E73">
      <w:pPr>
        <w:pStyle w:val="Corpotesto"/>
        <w:spacing w:before="120"/>
        <w:ind w:left="0"/>
        <w:rPr>
          <w:rFonts w:ascii="Times New Roman" w:hAnsi="Times New Roman" w:cs="Times New Roman"/>
          <w:i/>
          <w:sz w:val="20"/>
          <w:szCs w:val="20"/>
        </w:rPr>
      </w:pPr>
      <w:r w:rsidRPr="00AB4681">
        <w:rPr>
          <w:rFonts w:ascii="Times New Roman" w:hAnsi="Times New Roman" w:cs="Times New Roman"/>
          <w:i/>
          <w:sz w:val="20"/>
          <w:szCs w:val="20"/>
        </w:rPr>
        <w:t>Originale firmato e custodito agli atti di questo Ufficio, ai sensi del D.P.R. 28 dicembre 2000, n. 445 “Testo unico delle disposizioni legislative e regolamentari in materia di documentazione amministrativa”</w:t>
      </w:r>
    </w:p>
    <w:p w:rsidR="00F33B97" w:rsidRDefault="00F33B97" w:rsidP="007A2EA1">
      <w:pPr>
        <w:tabs>
          <w:tab w:val="left" w:pos="0"/>
        </w:tabs>
        <w:rPr>
          <w:rFonts w:ascii="Times New Roman" w:eastAsia="Verdana" w:hAnsi="Times New Roman"/>
          <w:b/>
          <w:sz w:val="24"/>
          <w:szCs w:val="24"/>
          <w:lang w:eastAsia="it-IT" w:bidi="it-IT"/>
        </w:rPr>
      </w:pPr>
    </w:p>
    <w:sectPr w:rsidR="00F33B97" w:rsidSect="00AA7123">
      <w:type w:val="continuous"/>
      <w:pgSz w:w="11910" w:h="16840"/>
      <w:pgMar w:top="567" w:right="900" w:bottom="284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22F"/>
    <w:multiLevelType w:val="hybridMultilevel"/>
    <w:tmpl w:val="3D7C24DE"/>
    <w:lvl w:ilvl="0" w:tplc="C64605CC">
      <w:start w:val="1"/>
      <w:numFmt w:val="decimal"/>
      <w:lvlText w:val="%1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C5FA989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481CE6D4">
      <w:numFmt w:val="bullet"/>
      <w:lvlText w:val="•"/>
      <w:lvlJc w:val="left"/>
      <w:pPr>
        <w:ind w:left="2767" w:hanging="361"/>
      </w:pPr>
      <w:rPr>
        <w:rFonts w:hint="default"/>
        <w:lang w:val="it-IT" w:eastAsia="en-US" w:bidi="ar-SA"/>
      </w:rPr>
    </w:lvl>
    <w:lvl w:ilvl="3" w:tplc="0778C3DA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392A7F68">
      <w:numFmt w:val="bullet"/>
      <w:lvlText w:val="•"/>
      <w:lvlJc w:val="left"/>
      <w:pPr>
        <w:ind w:left="4715" w:hanging="361"/>
      </w:pPr>
      <w:rPr>
        <w:rFonts w:hint="default"/>
        <w:lang w:val="it-IT" w:eastAsia="en-US" w:bidi="ar-SA"/>
      </w:rPr>
    </w:lvl>
    <w:lvl w:ilvl="5" w:tplc="1938DDCC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5FF4AA7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D4CCF5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C0E2489E">
      <w:numFmt w:val="bullet"/>
      <w:lvlText w:val="•"/>
      <w:lvlJc w:val="left"/>
      <w:pPr>
        <w:ind w:left="861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6127145"/>
    <w:multiLevelType w:val="hybridMultilevel"/>
    <w:tmpl w:val="5AA03BEE"/>
    <w:lvl w:ilvl="0" w:tplc="F0885878">
      <w:start w:val="4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AE90C90"/>
    <w:multiLevelType w:val="hybridMultilevel"/>
    <w:tmpl w:val="505AEABA"/>
    <w:lvl w:ilvl="0" w:tplc="DD803554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F9427C6"/>
    <w:multiLevelType w:val="hybridMultilevel"/>
    <w:tmpl w:val="034CCC76"/>
    <w:lvl w:ilvl="0" w:tplc="674A18E4">
      <w:numFmt w:val="bullet"/>
      <w:lvlText w:val=""/>
      <w:lvlJc w:val="left"/>
      <w:pPr>
        <w:ind w:left="526" w:hanging="284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4D1203B4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6764C654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12F49440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F266EDCE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7FA21126">
      <w:numFmt w:val="bullet"/>
      <w:lvlText w:val="•"/>
      <w:lvlJc w:val="left"/>
      <w:pPr>
        <w:ind w:left="5302" w:hanging="284"/>
      </w:pPr>
      <w:rPr>
        <w:rFonts w:hint="default"/>
        <w:lang w:val="it-IT" w:eastAsia="en-US" w:bidi="ar-SA"/>
      </w:rPr>
    </w:lvl>
    <w:lvl w:ilvl="6" w:tplc="54DC103C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0D2CA3FA">
      <w:numFmt w:val="bullet"/>
      <w:lvlText w:val="•"/>
      <w:lvlJc w:val="left"/>
      <w:pPr>
        <w:ind w:left="7216" w:hanging="284"/>
      </w:pPr>
      <w:rPr>
        <w:rFonts w:hint="default"/>
        <w:lang w:val="it-IT" w:eastAsia="en-US" w:bidi="ar-SA"/>
      </w:rPr>
    </w:lvl>
    <w:lvl w:ilvl="8" w:tplc="5D3E7BB8">
      <w:numFmt w:val="bullet"/>
      <w:lvlText w:val="•"/>
      <w:lvlJc w:val="left"/>
      <w:pPr>
        <w:ind w:left="817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90F5FEE"/>
    <w:multiLevelType w:val="hybridMultilevel"/>
    <w:tmpl w:val="FA6ED6C0"/>
    <w:lvl w:ilvl="0" w:tplc="63ECB6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A86E1C"/>
    <w:multiLevelType w:val="hybridMultilevel"/>
    <w:tmpl w:val="FBF20A2C"/>
    <w:lvl w:ilvl="0" w:tplc="E0B643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3713AC5"/>
    <w:multiLevelType w:val="hybridMultilevel"/>
    <w:tmpl w:val="C0446B60"/>
    <w:lvl w:ilvl="0" w:tplc="F8601B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9FF2ADE"/>
    <w:multiLevelType w:val="hybridMultilevel"/>
    <w:tmpl w:val="96385834"/>
    <w:lvl w:ilvl="0" w:tplc="0CD6EF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851"/>
    <w:multiLevelType w:val="hybridMultilevel"/>
    <w:tmpl w:val="42D2F00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21A2795"/>
    <w:multiLevelType w:val="hybridMultilevel"/>
    <w:tmpl w:val="60B2ED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E34CF5"/>
    <w:multiLevelType w:val="hybridMultilevel"/>
    <w:tmpl w:val="452AB2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663"/>
    <w:multiLevelType w:val="hybridMultilevel"/>
    <w:tmpl w:val="0BAAEBC2"/>
    <w:lvl w:ilvl="0" w:tplc="1B284AE8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5420054E"/>
    <w:multiLevelType w:val="hybridMultilevel"/>
    <w:tmpl w:val="5C1E574A"/>
    <w:lvl w:ilvl="0" w:tplc="17125F6C">
      <w:numFmt w:val="bullet"/>
      <w:lvlText w:val=""/>
      <w:lvlJc w:val="left"/>
      <w:pPr>
        <w:ind w:left="809" w:hanging="352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24DEE408">
      <w:numFmt w:val="bullet"/>
      <w:lvlText w:val="•"/>
      <w:lvlJc w:val="left"/>
      <w:pPr>
        <w:ind w:left="1728" w:hanging="352"/>
      </w:pPr>
      <w:rPr>
        <w:rFonts w:hint="default"/>
        <w:lang w:val="it-IT" w:eastAsia="en-US" w:bidi="ar-SA"/>
      </w:rPr>
    </w:lvl>
    <w:lvl w:ilvl="2" w:tplc="C7ACD006">
      <w:numFmt w:val="bullet"/>
      <w:lvlText w:val="•"/>
      <w:lvlJc w:val="left"/>
      <w:pPr>
        <w:ind w:left="2657" w:hanging="352"/>
      </w:pPr>
      <w:rPr>
        <w:rFonts w:hint="default"/>
        <w:lang w:val="it-IT" w:eastAsia="en-US" w:bidi="ar-SA"/>
      </w:rPr>
    </w:lvl>
    <w:lvl w:ilvl="3" w:tplc="30D25F86">
      <w:numFmt w:val="bullet"/>
      <w:lvlText w:val="•"/>
      <w:lvlJc w:val="left"/>
      <w:pPr>
        <w:ind w:left="3585" w:hanging="352"/>
      </w:pPr>
      <w:rPr>
        <w:rFonts w:hint="default"/>
        <w:lang w:val="it-IT" w:eastAsia="en-US" w:bidi="ar-SA"/>
      </w:rPr>
    </w:lvl>
    <w:lvl w:ilvl="4" w:tplc="2E9A2B26">
      <w:numFmt w:val="bullet"/>
      <w:lvlText w:val="•"/>
      <w:lvlJc w:val="left"/>
      <w:pPr>
        <w:ind w:left="4514" w:hanging="352"/>
      </w:pPr>
      <w:rPr>
        <w:rFonts w:hint="default"/>
        <w:lang w:val="it-IT" w:eastAsia="en-US" w:bidi="ar-SA"/>
      </w:rPr>
    </w:lvl>
    <w:lvl w:ilvl="5" w:tplc="C11277CE">
      <w:numFmt w:val="bullet"/>
      <w:lvlText w:val="•"/>
      <w:lvlJc w:val="left"/>
      <w:pPr>
        <w:ind w:left="5442" w:hanging="352"/>
      </w:pPr>
      <w:rPr>
        <w:rFonts w:hint="default"/>
        <w:lang w:val="it-IT" w:eastAsia="en-US" w:bidi="ar-SA"/>
      </w:rPr>
    </w:lvl>
    <w:lvl w:ilvl="6" w:tplc="A6F8F5F4">
      <w:numFmt w:val="bullet"/>
      <w:lvlText w:val="•"/>
      <w:lvlJc w:val="left"/>
      <w:pPr>
        <w:ind w:left="6371" w:hanging="352"/>
      </w:pPr>
      <w:rPr>
        <w:rFonts w:hint="default"/>
        <w:lang w:val="it-IT" w:eastAsia="en-US" w:bidi="ar-SA"/>
      </w:rPr>
    </w:lvl>
    <w:lvl w:ilvl="7" w:tplc="2A603170">
      <w:numFmt w:val="bullet"/>
      <w:lvlText w:val="•"/>
      <w:lvlJc w:val="left"/>
      <w:pPr>
        <w:ind w:left="7300" w:hanging="352"/>
      </w:pPr>
      <w:rPr>
        <w:rFonts w:hint="default"/>
        <w:lang w:val="it-IT" w:eastAsia="en-US" w:bidi="ar-SA"/>
      </w:rPr>
    </w:lvl>
    <w:lvl w:ilvl="8" w:tplc="FA02C696">
      <w:numFmt w:val="bullet"/>
      <w:lvlText w:val="•"/>
      <w:lvlJc w:val="left"/>
      <w:pPr>
        <w:ind w:left="8228" w:hanging="352"/>
      </w:pPr>
      <w:rPr>
        <w:rFonts w:hint="default"/>
        <w:lang w:val="it-IT" w:eastAsia="en-US" w:bidi="ar-SA"/>
      </w:rPr>
    </w:lvl>
  </w:abstractNum>
  <w:abstractNum w:abstractNumId="13" w15:restartNumberingAfterBreak="0">
    <w:nsid w:val="544228C1"/>
    <w:multiLevelType w:val="hybridMultilevel"/>
    <w:tmpl w:val="69903CB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5FC4B43"/>
    <w:multiLevelType w:val="hybridMultilevel"/>
    <w:tmpl w:val="B0B81CA2"/>
    <w:lvl w:ilvl="0" w:tplc="C64605CC">
      <w:start w:val="1"/>
      <w:numFmt w:val="decimal"/>
      <w:lvlText w:val="%1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C5FA989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481CE6D4">
      <w:numFmt w:val="bullet"/>
      <w:lvlText w:val="•"/>
      <w:lvlJc w:val="left"/>
      <w:pPr>
        <w:ind w:left="2767" w:hanging="361"/>
      </w:pPr>
      <w:rPr>
        <w:rFonts w:hint="default"/>
        <w:lang w:val="it-IT" w:eastAsia="en-US" w:bidi="ar-SA"/>
      </w:rPr>
    </w:lvl>
    <w:lvl w:ilvl="3" w:tplc="0778C3DA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392A7F68">
      <w:numFmt w:val="bullet"/>
      <w:lvlText w:val="•"/>
      <w:lvlJc w:val="left"/>
      <w:pPr>
        <w:ind w:left="4715" w:hanging="361"/>
      </w:pPr>
      <w:rPr>
        <w:rFonts w:hint="default"/>
        <w:lang w:val="it-IT" w:eastAsia="en-US" w:bidi="ar-SA"/>
      </w:rPr>
    </w:lvl>
    <w:lvl w:ilvl="5" w:tplc="1938DDCC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5FF4AA7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D4CCF5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C0E2489E">
      <w:numFmt w:val="bullet"/>
      <w:lvlText w:val="•"/>
      <w:lvlJc w:val="left"/>
      <w:pPr>
        <w:ind w:left="8611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12C7DD0"/>
    <w:multiLevelType w:val="hybridMultilevel"/>
    <w:tmpl w:val="E45E8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1D0"/>
    <w:multiLevelType w:val="hybridMultilevel"/>
    <w:tmpl w:val="6F28AE98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5"/>
  </w:num>
  <w:num w:numId="8">
    <w:abstractNumId w:val="14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15"/>
    <w:rsid w:val="00026B0F"/>
    <w:rsid w:val="000303FB"/>
    <w:rsid w:val="0006204F"/>
    <w:rsid w:val="000953F9"/>
    <w:rsid w:val="000F63AD"/>
    <w:rsid w:val="001626EC"/>
    <w:rsid w:val="001A483E"/>
    <w:rsid w:val="001F1C7B"/>
    <w:rsid w:val="001F1E73"/>
    <w:rsid w:val="001F4B54"/>
    <w:rsid w:val="001F6686"/>
    <w:rsid w:val="00207E5E"/>
    <w:rsid w:val="00244CB6"/>
    <w:rsid w:val="00245F3F"/>
    <w:rsid w:val="002A27E6"/>
    <w:rsid w:val="002F6DD7"/>
    <w:rsid w:val="00306934"/>
    <w:rsid w:val="00337462"/>
    <w:rsid w:val="00364A18"/>
    <w:rsid w:val="00390FEF"/>
    <w:rsid w:val="003C30B9"/>
    <w:rsid w:val="00445B82"/>
    <w:rsid w:val="0049737E"/>
    <w:rsid w:val="004A0FA3"/>
    <w:rsid w:val="00505C67"/>
    <w:rsid w:val="00545879"/>
    <w:rsid w:val="00551649"/>
    <w:rsid w:val="005A7850"/>
    <w:rsid w:val="005D15C0"/>
    <w:rsid w:val="005F0DF0"/>
    <w:rsid w:val="00637F4F"/>
    <w:rsid w:val="00643153"/>
    <w:rsid w:val="00671406"/>
    <w:rsid w:val="006860E4"/>
    <w:rsid w:val="006C1E79"/>
    <w:rsid w:val="00704161"/>
    <w:rsid w:val="007214A9"/>
    <w:rsid w:val="007644EF"/>
    <w:rsid w:val="00785D4D"/>
    <w:rsid w:val="007A2EA1"/>
    <w:rsid w:val="007F7EC2"/>
    <w:rsid w:val="00830420"/>
    <w:rsid w:val="008361FF"/>
    <w:rsid w:val="00856DAE"/>
    <w:rsid w:val="00856F66"/>
    <w:rsid w:val="009067F3"/>
    <w:rsid w:val="0093572F"/>
    <w:rsid w:val="00A0369A"/>
    <w:rsid w:val="00A3082B"/>
    <w:rsid w:val="00A50D99"/>
    <w:rsid w:val="00A53BA2"/>
    <w:rsid w:val="00A707D1"/>
    <w:rsid w:val="00A904DC"/>
    <w:rsid w:val="00AA7123"/>
    <w:rsid w:val="00AB210A"/>
    <w:rsid w:val="00AB4681"/>
    <w:rsid w:val="00AC69A1"/>
    <w:rsid w:val="00AF4C2B"/>
    <w:rsid w:val="00AF7923"/>
    <w:rsid w:val="00B27E9C"/>
    <w:rsid w:val="00BA1757"/>
    <w:rsid w:val="00BB224C"/>
    <w:rsid w:val="00BB6D2E"/>
    <w:rsid w:val="00BE75D9"/>
    <w:rsid w:val="00C624BF"/>
    <w:rsid w:val="00C80FD3"/>
    <w:rsid w:val="00C962C1"/>
    <w:rsid w:val="00CE6135"/>
    <w:rsid w:val="00D22A4E"/>
    <w:rsid w:val="00D31715"/>
    <w:rsid w:val="00D335F9"/>
    <w:rsid w:val="00D47013"/>
    <w:rsid w:val="00D82F48"/>
    <w:rsid w:val="00D96493"/>
    <w:rsid w:val="00DB18D2"/>
    <w:rsid w:val="00DC2915"/>
    <w:rsid w:val="00DD3EA3"/>
    <w:rsid w:val="00DE7824"/>
    <w:rsid w:val="00DF436D"/>
    <w:rsid w:val="00E0325B"/>
    <w:rsid w:val="00E2151D"/>
    <w:rsid w:val="00E31486"/>
    <w:rsid w:val="00EB17F8"/>
    <w:rsid w:val="00EE6469"/>
    <w:rsid w:val="00F02822"/>
    <w:rsid w:val="00F33B97"/>
    <w:rsid w:val="00F51B15"/>
    <w:rsid w:val="00F759C9"/>
    <w:rsid w:val="00F80F65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AA175-831B-4227-867A-493476D6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"/>
      <w:ind w:left="100"/>
      <w:jc w:val="both"/>
    </w:pPr>
    <w:rPr>
      <w:sz w:val="19"/>
      <w:szCs w:val="19"/>
    </w:rPr>
  </w:style>
  <w:style w:type="paragraph" w:styleId="Paragrafoelenco">
    <w:name w:val="List Paragraph"/>
    <w:basedOn w:val="Normale"/>
    <w:uiPriority w:val="34"/>
    <w:qFormat/>
    <w:pPr>
      <w:spacing w:before="39"/>
      <w:ind w:left="52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7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715"/>
    <w:rPr>
      <w:rFonts w:ascii="Segoe UI" w:eastAsia="Century Gothic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Utente</cp:lastModifiedBy>
  <cp:revision>13</cp:revision>
  <cp:lastPrinted>2022-02-08T08:23:00Z</cp:lastPrinted>
  <dcterms:created xsi:type="dcterms:W3CDTF">2022-02-07T07:09:00Z</dcterms:created>
  <dcterms:modified xsi:type="dcterms:W3CDTF">2022-02-08T08:24:00Z</dcterms:modified>
</cp:coreProperties>
</file>